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BC3" w:rsidRPr="000E6D33" w:rsidRDefault="00E80163" w:rsidP="00524A63">
      <w:pPr>
        <w:tabs>
          <w:tab w:val="left" w:pos="7290"/>
        </w:tabs>
        <w:spacing w:line="276" w:lineRule="auto"/>
        <w:jc w:val="both"/>
        <w:rPr>
          <w:b/>
        </w:rPr>
      </w:pPr>
      <w:bookmarkStart w:id="0" w:name="_GoBack"/>
      <w:bookmarkEnd w:id="0"/>
      <w:r>
        <w:rPr>
          <w:b/>
        </w:rPr>
        <w:t>DODOWA HEALTH RESEARCH CENTRE INSTITUTIONAL</w:t>
      </w:r>
      <w:r w:rsidR="0037365A" w:rsidRPr="000E6D33">
        <w:rPr>
          <w:b/>
        </w:rPr>
        <w:t>R</w:t>
      </w:r>
      <w:r w:rsidR="00C773A3" w:rsidRPr="000E6D33">
        <w:rPr>
          <w:b/>
        </w:rPr>
        <w:t xml:space="preserve">EVIEW </w:t>
      </w:r>
      <w:r>
        <w:rPr>
          <w:b/>
        </w:rPr>
        <w:t>BOARD</w:t>
      </w:r>
      <w:r w:rsidR="0037365A" w:rsidRPr="000E6D33">
        <w:rPr>
          <w:b/>
        </w:rPr>
        <w:t xml:space="preserve"> GUIDELINES FOR RESEARCHERSDURING THE COVID-19 PANDEMIC</w:t>
      </w:r>
    </w:p>
    <w:p w:rsidR="00636B0E" w:rsidRPr="000E6D33" w:rsidRDefault="00636B0E" w:rsidP="00524A63">
      <w:pPr>
        <w:tabs>
          <w:tab w:val="left" w:pos="7290"/>
        </w:tabs>
        <w:spacing w:line="276" w:lineRule="auto"/>
        <w:jc w:val="both"/>
        <w:rPr>
          <w:i/>
        </w:rPr>
      </w:pPr>
    </w:p>
    <w:p w:rsidR="00585919" w:rsidRDefault="00646F6F" w:rsidP="00646F6F">
      <w:pPr>
        <w:tabs>
          <w:tab w:val="left" w:pos="7290"/>
        </w:tabs>
        <w:spacing w:line="276" w:lineRule="auto"/>
        <w:jc w:val="both"/>
      </w:pPr>
      <w:r>
        <w:t>On 11</w:t>
      </w:r>
      <w:r w:rsidRPr="006D06A9">
        <w:rPr>
          <w:vertAlign w:val="superscript"/>
        </w:rPr>
        <w:t>th</w:t>
      </w:r>
      <w:r>
        <w:t xml:space="preserve"> March 2020, the World Health </w:t>
      </w:r>
      <w:r w:rsidR="00422B7F">
        <w:t>Organization</w:t>
      </w:r>
      <w:r>
        <w:t xml:space="preserve"> declared the novel coronavirus (COVID-19) a global health pandemic. </w:t>
      </w:r>
      <w:r w:rsidR="00585919">
        <w:t>Ghana, like other countries around the world has been affected. The nature of the current pandemic has necessitated several public health measures which have implications for the conduct of research with human participants.</w:t>
      </w:r>
    </w:p>
    <w:p w:rsidR="00585919" w:rsidRDefault="00585919" w:rsidP="00646F6F">
      <w:pPr>
        <w:tabs>
          <w:tab w:val="left" w:pos="7290"/>
        </w:tabs>
        <w:spacing w:line="276" w:lineRule="auto"/>
        <w:jc w:val="both"/>
      </w:pPr>
    </w:p>
    <w:p w:rsidR="003068B0" w:rsidRDefault="00585919" w:rsidP="00646F6F">
      <w:pPr>
        <w:tabs>
          <w:tab w:val="left" w:pos="7290"/>
        </w:tabs>
        <w:spacing w:line="276" w:lineRule="auto"/>
        <w:jc w:val="both"/>
      </w:pPr>
      <w:r>
        <w:t>T</w:t>
      </w:r>
      <w:r w:rsidR="00FA4A0F">
        <w:t>he Dodowa Health Research Centre Institutional Review Board (DHRCIRB</w:t>
      </w:r>
      <w:r>
        <w:t xml:space="preserve">) which has the mandate to review the ethical merit of research protocols wishes to provide the following guidance on how research should proceed under the current COVID-19 pandemic. The committee acknowledges that </w:t>
      </w:r>
      <w:r w:rsidR="003068B0">
        <w:t xml:space="preserve">the conduct of research </w:t>
      </w:r>
      <w:r w:rsidR="003113AA">
        <w:t>during this pandemic is</w:t>
      </w:r>
      <w:r>
        <w:t xml:space="preserve"> an ethical imperative and an essential part of the response measures</w:t>
      </w:r>
      <w:r w:rsidR="00FF7FBB" w:rsidRPr="000E6D33">
        <w:rPr>
          <w:rStyle w:val="FootnoteReference"/>
          <w:bCs/>
          <w:color w:val="222222"/>
        </w:rPr>
        <w:footnoteReference w:id="1"/>
      </w:r>
      <w:r w:rsidR="00FF7FBB">
        <w:t>.</w:t>
      </w:r>
      <w:r w:rsidR="003113AA">
        <w:t xml:space="preserve"> COVID-19 is also happening within the context of already existing healthchallenges which require further research. Research on COVID-19 will also provide better </w:t>
      </w:r>
      <w:r w:rsidR="003068B0">
        <w:t xml:space="preserve">understanding </w:t>
      </w:r>
      <w:r w:rsidR="003113AA">
        <w:t xml:space="preserve">of </w:t>
      </w:r>
      <w:r w:rsidR="003068B0">
        <w:t>the nature and transmission of the virus, identifying candidate vaccines and treatments and addressing the psychological and socio-cultural challenges associated with the diseases and the implications of current response measures.</w:t>
      </w:r>
    </w:p>
    <w:p w:rsidR="003068B0" w:rsidRDefault="003068B0" w:rsidP="00646F6F">
      <w:pPr>
        <w:tabs>
          <w:tab w:val="left" w:pos="7290"/>
        </w:tabs>
        <w:spacing w:line="276" w:lineRule="auto"/>
        <w:jc w:val="both"/>
      </w:pPr>
    </w:p>
    <w:p w:rsidR="00585919" w:rsidRDefault="003E630C" w:rsidP="00646F6F">
      <w:pPr>
        <w:tabs>
          <w:tab w:val="left" w:pos="7290"/>
        </w:tabs>
        <w:spacing w:line="276" w:lineRule="auto"/>
        <w:jc w:val="both"/>
      </w:pPr>
      <w:r>
        <w:t xml:space="preserve">The principles underpinning these guidelines </w:t>
      </w:r>
      <w:r w:rsidR="003068B0">
        <w:t>are</w:t>
      </w:r>
      <w:r>
        <w:t xml:space="preserve"> to ensure that research is conducted in a manner that protects the </w:t>
      </w:r>
      <w:r w:rsidRPr="006D06A9">
        <w:rPr>
          <w:i/>
          <w:iCs/>
        </w:rPr>
        <w:t>safety</w:t>
      </w:r>
      <w:r>
        <w:t xml:space="preserve">, </w:t>
      </w:r>
      <w:r w:rsidRPr="006D06A9">
        <w:rPr>
          <w:i/>
          <w:iCs/>
        </w:rPr>
        <w:t xml:space="preserve">rights </w:t>
      </w:r>
      <w:r>
        <w:t xml:space="preserve">and </w:t>
      </w:r>
      <w:r w:rsidRPr="006D06A9">
        <w:rPr>
          <w:i/>
          <w:iCs/>
        </w:rPr>
        <w:t>welfare</w:t>
      </w:r>
      <w:r>
        <w:t xml:space="preserve"> of research participants as well as study teams.</w:t>
      </w:r>
    </w:p>
    <w:p w:rsidR="003E630C" w:rsidRDefault="003E630C" w:rsidP="00646F6F">
      <w:pPr>
        <w:tabs>
          <w:tab w:val="left" w:pos="7290"/>
        </w:tabs>
        <w:spacing w:line="276" w:lineRule="auto"/>
        <w:jc w:val="both"/>
      </w:pPr>
    </w:p>
    <w:p w:rsidR="00585919" w:rsidRDefault="00585919" w:rsidP="00646F6F">
      <w:pPr>
        <w:tabs>
          <w:tab w:val="left" w:pos="7290"/>
        </w:tabs>
        <w:spacing w:line="276" w:lineRule="auto"/>
        <w:jc w:val="both"/>
      </w:pPr>
      <w:r>
        <w:t xml:space="preserve">This guidance document relates to three </w:t>
      </w:r>
      <w:r w:rsidR="003E630C">
        <w:t>categories of studies:</w:t>
      </w:r>
    </w:p>
    <w:p w:rsidR="003E630C" w:rsidRDefault="003E630C" w:rsidP="006D06A9">
      <w:pPr>
        <w:pStyle w:val="ListParagraph"/>
        <w:numPr>
          <w:ilvl w:val="0"/>
          <w:numId w:val="19"/>
        </w:numPr>
        <w:tabs>
          <w:tab w:val="left" w:pos="7290"/>
        </w:tabs>
        <w:spacing w:line="276" w:lineRule="auto"/>
        <w:jc w:val="both"/>
      </w:pPr>
      <w:r>
        <w:t>Approved protocols for ongoing studies</w:t>
      </w:r>
    </w:p>
    <w:p w:rsidR="003E630C" w:rsidRDefault="003E630C" w:rsidP="006D06A9">
      <w:pPr>
        <w:pStyle w:val="ListParagraph"/>
        <w:numPr>
          <w:ilvl w:val="0"/>
          <w:numId w:val="19"/>
        </w:numPr>
        <w:tabs>
          <w:tab w:val="left" w:pos="7290"/>
        </w:tabs>
        <w:spacing w:line="276" w:lineRule="auto"/>
        <w:jc w:val="both"/>
      </w:pPr>
      <w:r>
        <w:t>New submissions (new protocols)</w:t>
      </w:r>
    </w:p>
    <w:p w:rsidR="003E630C" w:rsidRDefault="003E630C" w:rsidP="006D06A9">
      <w:pPr>
        <w:pStyle w:val="ListParagraph"/>
        <w:numPr>
          <w:ilvl w:val="0"/>
          <w:numId w:val="19"/>
        </w:numPr>
        <w:tabs>
          <w:tab w:val="left" w:pos="7290"/>
        </w:tabs>
        <w:spacing w:line="276" w:lineRule="auto"/>
        <w:jc w:val="both"/>
      </w:pPr>
      <w:r>
        <w:t>Covid</w:t>
      </w:r>
      <w:r w:rsidR="00E80163">
        <w:t>-19</w:t>
      </w:r>
      <w:r>
        <w:t>- related research protocols</w:t>
      </w:r>
    </w:p>
    <w:p w:rsidR="00585919" w:rsidRDefault="00585919" w:rsidP="00646F6F">
      <w:pPr>
        <w:tabs>
          <w:tab w:val="left" w:pos="7290"/>
        </w:tabs>
        <w:spacing w:line="276" w:lineRule="auto"/>
        <w:jc w:val="both"/>
      </w:pPr>
    </w:p>
    <w:p w:rsidR="00D10CE4" w:rsidRPr="006D06A9" w:rsidRDefault="00D10CE4" w:rsidP="00646F6F">
      <w:pPr>
        <w:tabs>
          <w:tab w:val="left" w:pos="7290"/>
        </w:tabs>
        <w:spacing w:line="276" w:lineRule="auto"/>
        <w:jc w:val="both"/>
        <w:rPr>
          <w:b/>
          <w:bCs/>
        </w:rPr>
      </w:pPr>
      <w:r w:rsidRPr="006D06A9">
        <w:rPr>
          <w:b/>
          <w:bCs/>
        </w:rPr>
        <w:t>Approved (Ongoing) Research</w:t>
      </w:r>
    </w:p>
    <w:p w:rsidR="00D10CE4" w:rsidRDefault="00D10CE4" w:rsidP="00D10CE4">
      <w:pPr>
        <w:pStyle w:val="ListParagraph"/>
        <w:numPr>
          <w:ilvl w:val="0"/>
          <w:numId w:val="10"/>
        </w:numPr>
        <w:tabs>
          <w:tab w:val="left" w:pos="7290"/>
        </w:tabs>
        <w:spacing w:line="276" w:lineRule="auto"/>
        <w:jc w:val="both"/>
      </w:pPr>
      <w:r>
        <w:t>All approved research projects involving direct contact with research participants i.e. face to face interviews, focus group discussions, group activities should temporarily cease</w:t>
      </w:r>
      <w:r w:rsidR="00422B7F">
        <w:t xml:space="preserve"> and put in measures </w:t>
      </w:r>
      <w:r>
        <w:t>to adhere to current national directives on social distancing and to protect the safety of participants</w:t>
      </w:r>
      <w:r w:rsidR="00D35CC5">
        <w:t>.</w:t>
      </w:r>
    </w:p>
    <w:p w:rsidR="00D10CE4" w:rsidRDefault="00D10CE4" w:rsidP="00D10CE4">
      <w:pPr>
        <w:pStyle w:val="ListParagraph"/>
        <w:numPr>
          <w:ilvl w:val="0"/>
          <w:numId w:val="10"/>
        </w:numPr>
        <w:tabs>
          <w:tab w:val="left" w:pos="7290"/>
        </w:tabs>
        <w:spacing w:line="276" w:lineRule="auto"/>
        <w:jc w:val="both"/>
      </w:pPr>
      <w:r>
        <w:t>All approved projects whose suspension w</w:t>
      </w:r>
      <w:r w:rsidRPr="000E6D33">
        <w:t xml:space="preserve">ill expose study participants to extra risk or danger, </w:t>
      </w:r>
      <w:r w:rsidR="007F4589">
        <w:t>sh</w:t>
      </w:r>
      <w:r w:rsidR="003113AA">
        <w:t xml:space="preserve">ould </w:t>
      </w:r>
      <w:r w:rsidRPr="000E6D33">
        <w:t>communicate th</w:t>
      </w:r>
      <w:r w:rsidR="003113AA">
        <w:t>ese risks v</w:t>
      </w:r>
      <w:r w:rsidR="00FA4A0F">
        <w:t>ia email to the DHRCIRB</w:t>
      </w:r>
      <w:r w:rsidRPr="000E6D33">
        <w:t xml:space="preserve"> to discuss how best to address th</w:t>
      </w:r>
      <w:r w:rsidR="003113AA">
        <w:t>em</w:t>
      </w:r>
      <w:r w:rsidRPr="000E6D33">
        <w:t>.</w:t>
      </w:r>
    </w:p>
    <w:p w:rsidR="00CE1A34" w:rsidRPr="000E6D33" w:rsidRDefault="00CE1A34" w:rsidP="00CE1A34">
      <w:pPr>
        <w:pStyle w:val="ListParagraph"/>
        <w:numPr>
          <w:ilvl w:val="0"/>
          <w:numId w:val="10"/>
        </w:numPr>
        <w:tabs>
          <w:tab w:val="left" w:pos="7290"/>
        </w:tabs>
        <w:spacing w:line="276" w:lineRule="auto"/>
        <w:jc w:val="both"/>
      </w:pPr>
      <w:r>
        <w:t>Principal investigators are advised to review their current research methodologies and determine if a change in methodology is likely to minimize contacts with research participants.</w:t>
      </w:r>
    </w:p>
    <w:p w:rsidR="008307DE" w:rsidRPr="000E6D33" w:rsidRDefault="00D10CE4" w:rsidP="008307DE">
      <w:pPr>
        <w:pStyle w:val="ListParagraph"/>
        <w:numPr>
          <w:ilvl w:val="0"/>
          <w:numId w:val="10"/>
        </w:numPr>
        <w:tabs>
          <w:tab w:val="left" w:pos="7290"/>
        </w:tabs>
        <w:spacing w:line="276" w:lineRule="auto"/>
        <w:jc w:val="both"/>
      </w:pPr>
      <w:r w:rsidRPr="000E6D33">
        <w:lastRenderedPageBreak/>
        <w:t xml:space="preserve">In exploring options for updating research methodologies/procedures, researchers should ensure that they do not compromise the </w:t>
      </w:r>
      <w:r>
        <w:t xml:space="preserve">scientific </w:t>
      </w:r>
      <w:r w:rsidRPr="000E6D33">
        <w:t xml:space="preserve">validity of the study. </w:t>
      </w:r>
    </w:p>
    <w:p w:rsidR="00CE1A34" w:rsidRDefault="00D10CE4" w:rsidP="00D10CE4">
      <w:pPr>
        <w:pStyle w:val="ListParagraph"/>
        <w:numPr>
          <w:ilvl w:val="0"/>
          <w:numId w:val="10"/>
        </w:numPr>
        <w:tabs>
          <w:tab w:val="left" w:pos="7290"/>
        </w:tabs>
        <w:spacing w:line="276" w:lineRule="auto"/>
        <w:jc w:val="both"/>
      </w:pPr>
      <w:r w:rsidRPr="000E6D33">
        <w:t>No study methodolog</w:t>
      </w:r>
      <w:r w:rsidR="00FA4A0F">
        <w:t>y already approved by the DHRCIRB</w:t>
      </w:r>
      <w:r w:rsidR="008307DE">
        <w:t>should</w:t>
      </w:r>
      <w:r w:rsidRPr="000E6D33">
        <w:t xml:space="preserve"> be changed or altered and implemented withou</w:t>
      </w:r>
      <w:r w:rsidR="00FA4A0F">
        <w:t>t prior approval from the DHRCIRB</w:t>
      </w:r>
      <w:r w:rsidRPr="000E6D33">
        <w:t xml:space="preserve"> in writing. </w:t>
      </w:r>
    </w:p>
    <w:p w:rsidR="00762A1F" w:rsidRPr="006D06A9" w:rsidRDefault="00762A1F" w:rsidP="00D10CE4">
      <w:pPr>
        <w:pStyle w:val="ListParagraph"/>
        <w:numPr>
          <w:ilvl w:val="0"/>
          <w:numId w:val="10"/>
        </w:numPr>
        <w:tabs>
          <w:tab w:val="left" w:pos="7290"/>
        </w:tabs>
        <w:spacing w:line="276" w:lineRule="auto"/>
        <w:jc w:val="both"/>
      </w:pPr>
      <w:r w:rsidRPr="006D06A9">
        <w:t>All protocol amendments including those that may seek to include COVID-19 related objective</w:t>
      </w:r>
      <w:r w:rsidR="00FA4A0F">
        <w:t>s should be submitted to the IRB</w:t>
      </w:r>
      <w:r w:rsidRPr="006D06A9">
        <w:t xml:space="preserve"> for review before implementation</w:t>
      </w:r>
      <w:r w:rsidR="00D35CC5">
        <w:t>.</w:t>
      </w:r>
    </w:p>
    <w:p w:rsidR="00045E68" w:rsidRDefault="00D10CE4" w:rsidP="00D10CE4">
      <w:pPr>
        <w:pStyle w:val="ListParagraph"/>
        <w:numPr>
          <w:ilvl w:val="0"/>
          <w:numId w:val="10"/>
        </w:numPr>
        <w:tabs>
          <w:tab w:val="left" w:pos="7290"/>
        </w:tabs>
        <w:spacing w:line="276" w:lineRule="auto"/>
        <w:jc w:val="both"/>
      </w:pPr>
      <w:r w:rsidRPr="000E6D33">
        <w:t xml:space="preserve">If the protocol demands that participants </w:t>
      </w:r>
      <w:r>
        <w:t>are</w:t>
      </w:r>
      <w:r w:rsidRPr="000E6D33">
        <w:t xml:space="preserve"> contacted, researchers are encouraged to continue to contact participants provided they </w:t>
      </w:r>
      <w:r w:rsidR="00045E68">
        <w:t xml:space="preserve">are </w:t>
      </w:r>
      <w:r w:rsidRPr="000E6D33">
        <w:t>adequately protect</w:t>
      </w:r>
      <w:r w:rsidR="00045E68">
        <w:t>ed.</w:t>
      </w:r>
    </w:p>
    <w:p w:rsidR="00D10CE4" w:rsidRPr="000E6D33" w:rsidRDefault="00D10CE4" w:rsidP="00D10CE4">
      <w:pPr>
        <w:pStyle w:val="ListParagraph"/>
        <w:numPr>
          <w:ilvl w:val="0"/>
          <w:numId w:val="10"/>
        </w:numPr>
        <w:tabs>
          <w:tab w:val="left" w:pos="7290"/>
        </w:tabs>
        <w:spacing w:line="276" w:lineRule="auto"/>
        <w:jc w:val="both"/>
      </w:pPr>
      <w:r w:rsidRPr="000E6D33">
        <w:t xml:space="preserve">Researchers should adhere to all preventive measures of protocols as advised by WHO and the national directives on COVID-19. </w:t>
      </w:r>
    </w:p>
    <w:p w:rsidR="00045E68" w:rsidRDefault="00D10CE4" w:rsidP="00D10CE4">
      <w:pPr>
        <w:pStyle w:val="ListParagraph"/>
        <w:numPr>
          <w:ilvl w:val="0"/>
          <w:numId w:val="10"/>
        </w:numPr>
        <w:tabs>
          <w:tab w:val="left" w:pos="7290"/>
        </w:tabs>
        <w:spacing w:line="276" w:lineRule="auto"/>
        <w:jc w:val="both"/>
      </w:pPr>
      <w:r w:rsidRPr="000E6D33">
        <w:t>If for some reason, the study is stopped or voluntarily postponed as it practicallycannot be implemented in this COVID-19 environment and the period exceeds the</w:t>
      </w:r>
      <w:r w:rsidR="00FA4A0F">
        <w:t xml:space="preserve"> 12-months granted by the DHRCIRB</w:t>
      </w:r>
      <w:r w:rsidRPr="000E6D33">
        <w:t xml:space="preserve">, the Principal Investigator (PI) should submit a protocol for renewal of the approval before the expiry date. </w:t>
      </w:r>
    </w:p>
    <w:p w:rsidR="00D10CE4" w:rsidRDefault="00D10CE4" w:rsidP="00D10CE4">
      <w:pPr>
        <w:pStyle w:val="ListParagraph"/>
        <w:numPr>
          <w:ilvl w:val="0"/>
          <w:numId w:val="10"/>
        </w:numPr>
        <w:tabs>
          <w:tab w:val="left" w:pos="7290"/>
        </w:tabs>
        <w:spacing w:line="276" w:lineRule="auto"/>
        <w:jc w:val="both"/>
      </w:pPr>
      <w:r w:rsidRPr="000E6D33">
        <w:t>Researchers are to note that NO STUDY PROCEDURES can be carried out during the period that study approval has expired. Researchers a</w:t>
      </w:r>
      <w:r w:rsidR="00FA4A0F">
        <w:t>re required to notify the DHRCIRB</w:t>
      </w:r>
      <w:r w:rsidRPr="000E6D33">
        <w:t xml:space="preserve"> of such situations. Researchers are therefore advised to submit renew</w:t>
      </w:r>
      <w:r>
        <w:t>ed</w:t>
      </w:r>
      <w:r w:rsidR="00FA4A0F">
        <w:t xml:space="preserve"> applications at least 3</w:t>
      </w:r>
      <w:r w:rsidRPr="000E6D33">
        <w:t xml:space="preserve"> months before the expiry date to avert any lapse in data collection period.</w:t>
      </w:r>
    </w:p>
    <w:p w:rsidR="00D10CE4" w:rsidRDefault="00D10CE4" w:rsidP="006D06A9">
      <w:pPr>
        <w:pStyle w:val="ListParagraph"/>
        <w:numPr>
          <w:ilvl w:val="0"/>
          <w:numId w:val="10"/>
        </w:numPr>
        <w:tabs>
          <w:tab w:val="left" w:pos="7290"/>
        </w:tabs>
        <w:spacing w:line="276" w:lineRule="auto"/>
        <w:jc w:val="both"/>
      </w:pPr>
      <w:r w:rsidRPr="000E6D33">
        <w:t xml:space="preserve">In the advent that there is need for the participants to be provided with in person medical care, researchers should make all necessary preventive measures to </w:t>
      </w:r>
      <w:r w:rsidR="003068B0" w:rsidRPr="000E6D33">
        <w:t>protect the</w:t>
      </w:r>
      <w:r w:rsidRPr="000E6D33">
        <w:t xml:space="preserve"> participants and study team(s) from potential infection with COVID-19to and from study site. </w:t>
      </w:r>
    </w:p>
    <w:p w:rsidR="00762A1F" w:rsidRPr="006D06A9" w:rsidRDefault="00762A1F" w:rsidP="00D10CE4">
      <w:pPr>
        <w:pStyle w:val="ListParagraph"/>
        <w:numPr>
          <w:ilvl w:val="0"/>
          <w:numId w:val="10"/>
        </w:numPr>
        <w:tabs>
          <w:tab w:val="left" w:pos="7290"/>
        </w:tabs>
        <w:spacing w:line="276" w:lineRule="auto"/>
        <w:jc w:val="both"/>
      </w:pPr>
      <w:r w:rsidRPr="006D06A9">
        <w:t xml:space="preserve">The current COVID-19 pandemic and public health measures in Ghana are likely to </w:t>
      </w:r>
      <w:r w:rsidR="0055527F">
        <w:t xml:space="preserve">increase the </w:t>
      </w:r>
      <w:r w:rsidRPr="006D06A9">
        <w:t xml:space="preserve">cost of travel to study sites. Study teams are therefore advised to revise their reimbursement amounts accordingly to ensure that participants are adequately reimbursed for their travel to and from the study sites. These revisions should be submitted as an amendment in the protocol and </w:t>
      </w:r>
      <w:r w:rsidR="00FA4A0F">
        <w:t xml:space="preserve">Informed Consent Form for DHRCIRB </w:t>
      </w:r>
      <w:r w:rsidR="00FA4A0F" w:rsidRPr="006D06A9">
        <w:t>approval</w:t>
      </w:r>
      <w:r w:rsidRPr="006D06A9">
        <w:t xml:space="preserve">. </w:t>
      </w:r>
    </w:p>
    <w:p w:rsidR="000A70D6" w:rsidRPr="00FB5C74" w:rsidRDefault="000A70D6" w:rsidP="000A70D6">
      <w:pPr>
        <w:pStyle w:val="ListParagraph"/>
        <w:numPr>
          <w:ilvl w:val="0"/>
          <w:numId w:val="10"/>
        </w:numPr>
        <w:spacing w:line="276" w:lineRule="auto"/>
        <w:jc w:val="both"/>
        <w:rPr>
          <w:bCs/>
          <w:color w:val="222222"/>
        </w:rPr>
      </w:pPr>
      <w:r w:rsidRPr="00FB5C74">
        <w:rPr>
          <w:bCs/>
          <w:color w:val="222222"/>
        </w:rPr>
        <w:t xml:space="preserve">The </w:t>
      </w:r>
      <w:r w:rsidR="00FA4A0F">
        <w:rPr>
          <w:bCs/>
          <w:color w:val="222222"/>
        </w:rPr>
        <w:t>DHRCIRB</w:t>
      </w:r>
      <w:r w:rsidRPr="00FB5C74">
        <w:rPr>
          <w:bCs/>
          <w:color w:val="222222"/>
        </w:rPr>
        <w:t xml:space="preserve"> must be informed in writing of all changes made in a prior approved protocol before they are implemented.</w:t>
      </w:r>
    </w:p>
    <w:p w:rsidR="00D10CE4" w:rsidRDefault="00D10CE4" w:rsidP="00D10CE4">
      <w:pPr>
        <w:tabs>
          <w:tab w:val="left" w:pos="7290"/>
        </w:tabs>
        <w:spacing w:line="276" w:lineRule="auto"/>
        <w:jc w:val="both"/>
      </w:pPr>
    </w:p>
    <w:p w:rsidR="00D10CE4" w:rsidRDefault="00D10CE4" w:rsidP="00D10CE4">
      <w:pPr>
        <w:tabs>
          <w:tab w:val="left" w:pos="7290"/>
        </w:tabs>
        <w:spacing w:line="276" w:lineRule="auto"/>
        <w:jc w:val="both"/>
        <w:rPr>
          <w:b/>
          <w:bCs/>
        </w:rPr>
      </w:pPr>
      <w:r w:rsidRPr="00285CB8">
        <w:rPr>
          <w:b/>
          <w:bCs/>
        </w:rPr>
        <w:t>New Protocol Submissions</w:t>
      </w:r>
    </w:p>
    <w:p w:rsidR="00786B3C" w:rsidRPr="006D06A9" w:rsidRDefault="00FA4A0F" w:rsidP="00D10CE4">
      <w:pPr>
        <w:tabs>
          <w:tab w:val="left" w:pos="7290"/>
        </w:tabs>
        <w:spacing w:line="276" w:lineRule="auto"/>
        <w:jc w:val="both"/>
      </w:pPr>
      <w:r>
        <w:t>The DHRCIRB</w:t>
      </w:r>
      <w:r w:rsidR="00786B3C" w:rsidRPr="006D06A9">
        <w:t xml:space="preserve"> will continue to receive and review new protocol submissions that </w:t>
      </w:r>
      <w:r w:rsidR="00786B3C">
        <w:t>can be conducted within the current pandemic and public health restrictions</w:t>
      </w:r>
      <w:r w:rsidR="0055527F">
        <w:t>.</w:t>
      </w:r>
    </w:p>
    <w:p w:rsidR="00786B3C" w:rsidRPr="00285CB8" w:rsidRDefault="00786B3C" w:rsidP="00D10CE4">
      <w:pPr>
        <w:tabs>
          <w:tab w:val="left" w:pos="7290"/>
        </w:tabs>
        <w:spacing w:line="276" w:lineRule="auto"/>
        <w:jc w:val="both"/>
        <w:rPr>
          <w:b/>
          <w:bCs/>
        </w:rPr>
      </w:pPr>
    </w:p>
    <w:p w:rsidR="00786B3C" w:rsidRDefault="00786B3C" w:rsidP="00D10CE4">
      <w:pPr>
        <w:pStyle w:val="ListParagraph"/>
        <w:numPr>
          <w:ilvl w:val="0"/>
          <w:numId w:val="10"/>
        </w:numPr>
        <w:tabs>
          <w:tab w:val="left" w:pos="7290"/>
        </w:tabs>
        <w:spacing w:line="276" w:lineRule="auto"/>
        <w:jc w:val="both"/>
      </w:pPr>
      <w:r>
        <w:t>All existing guidelines and requirements for submission are still valid for new protocol submissions</w:t>
      </w:r>
      <w:r w:rsidR="0055527F">
        <w:t>.</w:t>
      </w:r>
    </w:p>
    <w:p w:rsidR="00786B3C" w:rsidRDefault="00786B3C" w:rsidP="00D10CE4">
      <w:pPr>
        <w:pStyle w:val="ListParagraph"/>
        <w:numPr>
          <w:ilvl w:val="0"/>
          <w:numId w:val="10"/>
        </w:numPr>
        <w:tabs>
          <w:tab w:val="left" w:pos="7290"/>
        </w:tabs>
        <w:spacing w:line="276" w:lineRule="auto"/>
        <w:jc w:val="both"/>
      </w:pPr>
      <w:r>
        <w:lastRenderedPageBreak/>
        <w:t>All new submissions will now be submitted electronically by email to</w:t>
      </w:r>
      <w:r w:rsidR="005F2E0B">
        <w:t xml:space="preserve"> the Administrator of the DHRCIRB</w:t>
      </w:r>
      <w:r w:rsidR="0055527F">
        <w:t xml:space="preserve"> until further notice.</w:t>
      </w:r>
    </w:p>
    <w:p w:rsidR="00D10CE4" w:rsidRDefault="0055527F" w:rsidP="00D10CE4">
      <w:pPr>
        <w:pStyle w:val="ListParagraph"/>
        <w:numPr>
          <w:ilvl w:val="0"/>
          <w:numId w:val="10"/>
        </w:numPr>
        <w:tabs>
          <w:tab w:val="left" w:pos="7290"/>
        </w:tabs>
        <w:spacing w:line="276" w:lineRule="auto"/>
        <w:jc w:val="both"/>
      </w:pPr>
      <w:r>
        <w:t>All new research proposals/</w:t>
      </w:r>
      <w:r w:rsidR="00D10CE4">
        <w:t xml:space="preserve">protocols should take the current Covid-19 pandemic and public health measures into consideration by ensuring that the proposed research </w:t>
      </w:r>
      <w:r w:rsidR="000A70D6">
        <w:t xml:space="preserve">and methods for data collected </w:t>
      </w:r>
      <w:r w:rsidR="00D10CE4">
        <w:t xml:space="preserve">can </w:t>
      </w:r>
      <w:r w:rsidR="00786B3C">
        <w:t xml:space="preserve">be </w:t>
      </w:r>
      <w:r w:rsidR="00D10CE4">
        <w:t>conducted in a safe environment that also adheres to national directives on social distancing</w:t>
      </w:r>
      <w:r>
        <w:t xml:space="preserve"> etc.</w:t>
      </w:r>
    </w:p>
    <w:p w:rsidR="00786B3C" w:rsidRDefault="005A730E" w:rsidP="00D10CE4">
      <w:pPr>
        <w:pStyle w:val="ListParagraph"/>
        <w:numPr>
          <w:ilvl w:val="0"/>
          <w:numId w:val="10"/>
        </w:numPr>
        <w:tabs>
          <w:tab w:val="left" w:pos="7290"/>
        </w:tabs>
        <w:spacing w:line="276" w:lineRule="auto"/>
        <w:jc w:val="both"/>
      </w:pPr>
      <w:r>
        <w:t>All new applications should include under the</w:t>
      </w:r>
      <w:r w:rsidR="00786B3C">
        <w:t xml:space="preserve"> section on ethical considerations</w:t>
      </w:r>
      <w:r>
        <w:t>,</w:t>
      </w:r>
      <w:r w:rsidR="00786B3C">
        <w:t xml:space="preserve"> the potential risks of conducting the study under the current circumstances and how these risks would be mitigated</w:t>
      </w:r>
      <w:r w:rsidR="0055527F">
        <w:t>.</w:t>
      </w:r>
    </w:p>
    <w:p w:rsidR="00786B3C" w:rsidRDefault="00786B3C" w:rsidP="00D10CE4">
      <w:pPr>
        <w:pStyle w:val="ListParagraph"/>
        <w:numPr>
          <w:ilvl w:val="0"/>
          <w:numId w:val="10"/>
        </w:numPr>
        <w:tabs>
          <w:tab w:val="left" w:pos="7290"/>
        </w:tabs>
        <w:spacing w:line="276" w:lineRule="auto"/>
        <w:jc w:val="both"/>
      </w:pPr>
      <w:r>
        <w:t>The method</w:t>
      </w:r>
      <w:r w:rsidR="003068B0">
        <w:t>s for data collection could include methods that limit direct contact with research participants and could include the use of online surveys or telephone interviews</w:t>
      </w:r>
      <w:r w:rsidR="0055527F">
        <w:t>.</w:t>
      </w:r>
    </w:p>
    <w:p w:rsidR="005A730E" w:rsidRPr="000E6D33" w:rsidRDefault="005A730E" w:rsidP="00D10CE4">
      <w:pPr>
        <w:pStyle w:val="ListParagraph"/>
        <w:numPr>
          <w:ilvl w:val="0"/>
          <w:numId w:val="10"/>
        </w:numPr>
        <w:tabs>
          <w:tab w:val="left" w:pos="7290"/>
        </w:tabs>
        <w:spacing w:line="276" w:lineRule="auto"/>
        <w:jc w:val="both"/>
      </w:pPr>
      <w:r>
        <w:t>The use of alternate methods of data collection such as online survey and telephone interviews should be scientifically valid and also address ethical issues related to privacy and data protection</w:t>
      </w:r>
      <w:r w:rsidR="0055527F">
        <w:t>.</w:t>
      </w:r>
    </w:p>
    <w:p w:rsidR="003068B0" w:rsidRPr="006D06A9" w:rsidRDefault="005A730E" w:rsidP="003068B0">
      <w:pPr>
        <w:pStyle w:val="ListParagraph"/>
        <w:numPr>
          <w:ilvl w:val="0"/>
          <w:numId w:val="10"/>
        </w:numPr>
        <w:shd w:val="clear" w:color="auto" w:fill="FFFFFF"/>
        <w:spacing w:line="276" w:lineRule="auto"/>
        <w:jc w:val="both"/>
        <w:rPr>
          <w:color w:val="222222"/>
        </w:rPr>
      </w:pPr>
      <w:r>
        <w:rPr>
          <w:color w:val="222222"/>
        </w:rPr>
        <w:t xml:space="preserve">All new protocols </w:t>
      </w:r>
      <w:r w:rsidR="00D10CE4" w:rsidRPr="00FB5C74">
        <w:rPr>
          <w:color w:val="222222"/>
        </w:rPr>
        <w:t xml:space="preserve">should include risk communication and public </w:t>
      </w:r>
      <w:r w:rsidR="00D10CE4" w:rsidRPr="00D10CE4">
        <w:rPr>
          <w:color w:val="222222"/>
        </w:rPr>
        <w:t>education on national preventive directi</w:t>
      </w:r>
      <w:r w:rsidR="00D10CE4" w:rsidRPr="00285CB8">
        <w:rPr>
          <w:color w:val="222222"/>
        </w:rPr>
        <w:t>ves</w:t>
      </w:r>
      <w:r>
        <w:rPr>
          <w:color w:val="222222"/>
        </w:rPr>
        <w:t xml:space="preserve"> on COVID-19</w:t>
      </w:r>
      <w:r w:rsidR="00D10CE4">
        <w:rPr>
          <w:color w:val="222222"/>
        </w:rPr>
        <w:t>. These measures should be included in the research protocol and submitted to</w:t>
      </w:r>
      <w:r w:rsidR="005F2E0B">
        <w:rPr>
          <w:color w:val="222222"/>
        </w:rPr>
        <w:t xml:space="preserve"> the DHRCIRB</w:t>
      </w:r>
      <w:r w:rsidR="00D10CE4">
        <w:rPr>
          <w:color w:val="222222"/>
        </w:rPr>
        <w:t>for approval</w:t>
      </w:r>
      <w:r w:rsidR="00D10CE4" w:rsidRPr="00FB5C74">
        <w:rPr>
          <w:color w:val="222222"/>
        </w:rPr>
        <w:t xml:space="preserve">. </w:t>
      </w:r>
    </w:p>
    <w:p w:rsidR="00D10CE4" w:rsidRDefault="00D10CE4" w:rsidP="00D10CE4">
      <w:pPr>
        <w:shd w:val="clear" w:color="auto" w:fill="FFFFFF"/>
        <w:spacing w:line="276" w:lineRule="auto"/>
        <w:jc w:val="both"/>
        <w:rPr>
          <w:color w:val="222222"/>
        </w:rPr>
      </w:pPr>
    </w:p>
    <w:p w:rsidR="00786B3C" w:rsidRDefault="00D10CE4" w:rsidP="00D10CE4">
      <w:pPr>
        <w:shd w:val="clear" w:color="auto" w:fill="FFFFFF"/>
        <w:spacing w:line="276" w:lineRule="auto"/>
        <w:jc w:val="both"/>
        <w:rPr>
          <w:b/>
          <w:bCs/>
          <w:color w:val="222222"/>
        </w:rPr>
      </w:pPr>
      <w:r w:rsidRPr="00285CB8">
        <w:rPr>
          <w:b/>
          <w:bCs/>
          <w:color w:val="222222"/>
        </w:rPr>
        <w:t>Covid-19 related research</w:t>
      </w:r>
    </w:p>
    <w:p w:rsidR="00045E68" w:rsidRDefault="005F2E0B" w:rsidP="00045E68">
      <w:pPr>
        <w:pStyle w:val="ListParagraph"/>
        <w:numPr>
          <w:ilvl w:val="0"/>
          <w:numId w:val="20"/>
        </w:numPr>
        <w:shd w:val="clear" w:color="auto" w:fill="FFFFFF"/>
        <w:spacing w:line="276" w:lineRule="auto"/>
        <w:jc w:val="both"/>
        <w:rPr>
          <w:color w:val="222222"/>
        </w:rPr>
      </w:pPr>
      <w:r>
        <w:rPr>
          <w:color w:val="222222"/>
        </w:rPr>
        <w:t>The DHRCIRB</w:t>
      </w:r>
      <w:r w:rsidR="000A70D6" w:rsidRPr="006D06A9">
        <w:rPr>
          <w:color w:val="222222"/>
        </w:rPr>
        <w:t>recognizes th</w:t>
      </w:r>
      <w:r w:rsidR="00786B3C" w:rsidRPr="006D06A9">
        <w:rPr>
          <w:color w:val="222222"/>
        </w:rPr>
        <w:t xml:space="preserve">at research is intrinsic to effective response to </w:t>
      </w:r>
      <w:r w:rsidR="003068B0" w:rsidRPr="006D06A9">
        <w:rPr>
          <w:color w:val="222222"/>
        </w:rPr>
        <w:t xml:space="preserve">the </w:t>
      </w:r>
      <w:r w:rsidR="00786B3C" w:rsidRPr="006D06A9">
        <w:rPr>
          <w:color w:val="222222"/>
        </w:rPr>
        <w:t xml:space="preserve">COVID-19 pandemic and would endeavor to support and accelerate the review of all COVID-19 related research protocols. </w:t>
      </w:r>
    </w:p>
    <w:p w:rsidR="005A730E" w:rsidRPr="006D06A9" w:rsidRDefault="003068B0" w:rsidP="006D06A9">
      <w:pPr>
        <w:pStyle w:val="ListParagraph"/>
        <w:numPr>
          <w:ilvl w:val="0"/>
          <w:numId w:val="20"/>
        </w:numPr>
        <w:shd w:val="clear" w:color="auto" w:fill="FFFFFF"/>
        <w:spacing w:line="276" w:lineRule="auto"/>
        <w:jc w:val="both"/>
        <w:rPr>
          <w:color w:val="222222"/>
        </w:rPr>
      </w:pPr>
      <w:r w:rsidRPr="006D06A9">
        <w:rPr>
          <w:color w:val="222222"/>
        </w:rPr>
        <w:t xml:space="preserve">All such protocols should follow the </w:t>
      </w:r>
      <w:r w:rsidR="00045E68" w:rsidRPr="006D06A9">
        <w:rPr>
          <w:color w:val="222222"/>
        </w:rPr>
        <w:t>requirements for protocol submissions including the recommendations outlined above.</w:t>
      </w:r>
    </w:p>
    <w:p w:rsidR="00585919" w:rsidRDefault="00585919" w:rsidP="00646F6F">
      <w:pPr>
        <w:tabs>
          <w:tab w:val="left" w:pos="7290"/>
        </w:tabs>
        <w:spacing w:line="276" w:lineRule="auto"/>
        <w:jc w:val="both"/>
      </w:pPr>
    </w:p>
    <w:p w:rsidR="003068B0" w:rsidRPr="006D06A9" w:rsidRDefault="003068B0" w:rsidP="00646F6F">
      <w:pPr>
        <w:tabs>
          <w:tab w:val="left" w:pos="7290"/>
        </w:tabs>
        <w:spacing w:line="276" w:lineRule="auto"/>
        <w:jc w:val="both"/>
        <w:rPr>
          <w:b/>
          <w:bCs/>
        </w:rPr>
      </w:pPr>
      <w:r w:rsidRPr="006D06A9">
        <w:rPr>
          <w:b/>
          <w:bCs/>
        </w:rPr>
        <w:t xml:space="preserve">Other Key Considerations </w:t>
      </w:r>
    </w:p>
    <w:p w:rsidR="00D10CE4" w:rsidRPr="003068B0" w:rsidRDefault="00D10CE4" w:rsidP="00D10CE4">
      <w:pPr>
        <w:pStyle w:val="ListParagraph"/>
        <w:numPr>
          <w:ilvl w:val="0"/>
          <w:numId w:val="12"/>
        </w:numPr>
        <w:shd w:val="clear" w:color="auto" w:fill="FFFFFF"/>
        <w:spacing w:line="276" w:lineRule="auto"/>
        <w:jc w:val="both"/>
        <w:rPr>
          <w:color w:val="222222"/>
        </w:rPr>
      </w:pPr>
      <w:r w:rsidRPr="006D06A9">
        <w:rPr>
          <w:color w:val="222222"/>
        </w:rPr>
        <w:t xml:space="preserve">Protecting study participants </w:t>
      </w:r>
    </w:p>
    <w:p w:rsidR="00D10CE4" w:rsidRPr="000E6D33" w:rsidRDefault="00D10CE4" w:rsidP="00D10CE4">
      <w:pPr>
        <w:numPr>
          <w:ilvl w:val="1"/>
          <w:numId w:val="10"/>
        </w:numPr>
        <w:shd w:val="clear" w:color="auto" w:fill="FFFFFF"/>
        <w:spacing w:line="276" w:lineRule="auto"/>
        <w:jc w:val="both"/>
        <w:rPr>
          <w:color w:val="222222"/>
        </w:rPr>
      </w:pPr>
      <w:r w:rsidRPr="000E6D33">
        <w:rPr>
          <w:color w:val="222222"/>
        </w:rPr>
        <w:t xml:space="preserve">All participants should undergo hand washing with soap and running water or sanitise their hands with </w:t>
      </w:r>
      <w:r w:rsidR="000A70D6" w:rsidRPr="000E6D33">
        <w:rPr>
          <w:color w:val="222222"/>
        </w:rPr>
        <w:t>alcohol-based</w:t>
      </w:r>
      <w:r w:rsidRPr="000E6D33">
        <w:rPr>
          <w:color w:val="222222"/>
        </w:rPr>
        <w:t xml:space="preserve"> hand sanitisers on arriving at study site(s).</w:t>
      </w:r>
    </w:p>
    <w:p w:rsidR="00D10CE4" w:rsidRPr="000E6D33" w:rsidRDefault="00D10CE4" w:rsidP="00D10CE4">
      <w:pPr>
        <w:shd w:val="clear" w:color="auto" w:fill="FFFFFF"/>
        <w:spacing w:line="276" w:lineRule="auto"/>
        <w:ind w:left="1080"/>
        <w:jc w:val="both"/>
        <w:rPr>
          <w:color w:val="222222"/>
        </w:rPr>
      </w:pPr>
    </w:p>
    <w:p w:rsidR="00D10CE4" w:rsidRPr="000E6D33" w:rsidRDefault="00D10CE4" w:rsidP="00D10CE4">
      <w:pPr>
        <w:numPr>
          <w:ilvl w:val="1"/>
          <w:numId w:val="10"/>
        </w:numPr>
        <w:shd w:val="clear" w:color="auto" w:fill="FFFFFF"/>
        <w:spacing w:line="276" w:lineRule="auto"/>
        <w:jc w:val="both"/>
        <w:rPr>
          <w:color w:val="222222"/>
        </w:rPr>
      </w:pPr>
      <w:r w:rsidRPr="000E6D33">
        <w:rPr>
          <w:color w:val="222222"/>
        </w:rPr>
        <w:t xml:space="preserve">All participants should wear or be advised to </w:t>
      </w:r>
      <w:r w:rsidR="000A70D6">
        <w:rPr>
          <w:color w:val="222222"/>
        </w:rPr>
        <w:t>wear</w:t>
      </w:r>
      <w:r w:rsidRPr="000E6D33">
        <w:rPr>
          <w:color w:val="222222"/>
        </w:rPr>
        <w:t xml:space="preserve"> fac</w:t>
      </w:r>
      <w:r w:rsidR="000A70D6">
        <w:rPr>
          <w:color w:val="222222"/>
        </w:rPr>
        <w:t>e</w:t>
      </w:r>
      <w:r w:rsidRPr="000E6D33">
        <w:rPr>
          <w:color w:val="222222"/>
        </w:rPr>
        <w:t xml:space="preserve"> mask to and from study site(s) when they leave home to the study site.</w:t>
      </w:r>
    </w:p>
    <w:p w:rsidR="00D10CE4" w:rsidRPr="000E6D33" w:rsidRDefault="00D10CE4" w:rsidP="00D10CE4">
      <w:pPr>
        <w:shd w:val="clear" w:color="auto" w:fill="FFFFFF"/>
        <w:spacing w:line="276" w:lineRule="auto"/>
        <w:jc w:val="both"/>
        <w:rPr>
          <w:color w:val="222222"/>
        </w:rPr>
      </w:pPr>
    </w:p>
    <w:p w:rsidR="00D10CE4" w:rsidRPr="000E6D33" w:rsidRDefault="00D10CE4" w:rsidP="00D10CE4">
      <w:pPr>
        <w:numPr>
          <w:ilvl w:val="1"/>
          <w:numId w:val="10"/>
        </w:numPr>
        <w:shd w:val="clear" w:color="auto" w:fill="FFFFFF"/>
        <w:spacing w:line="276" w:lineRule="auto"/>
        <w:jc w:val="both"/>
        <w:rPr>
          <w:color w:val="222222"/>
        </w:rPr>
      </w:pPr>
      <w:r w:rsidRPr="000E6D33">
        <w:rPr>
          <w:color w:val="222222"/>
        </w:rPr>
        <w:t>Participants should be taught how to wear, remove and care for the reusable facemask</w:t>
      </w:r>
      <w:r w:rsidR="000A70D6">
        <w:rPr>
          <w:color w:val="222222"/>
        </w:rPr>
        <w:t>s</w:t>
      </w:r>
      <w:r w:rsidRPr="000E6D33">
        <w:rPr>
          <w:color w:val="222222"/>
        </w:rPr>
        <w:t>. All participants without a fac</w:t>
      </w:r>
      <w:r>
        <w:rPr>
          <w:color w:val="222222"/>
        </w:rPr>
        <w:t>e</w:t>
      </w:r>
      <w:r w:rsidRPr="000E6D33">
        <w:rPr>
          <w:color w:val="222222"/>
        </w:rPr>
        <w:t xml:space="preserve"> mask upon arrival at the study site should be provided with one and also advised to keep it on until he/she gets home and to properly dispose of it at home.</w:t>
      </w:r>
    </w:p>
    <w:p w:rsidR="00D10CE4" w:rsidRPr="000E6D33" w:rsidRDefault="00D10CE4" w:rsidP="00D10CE4">
      <w:pPr>
        <w:pStyle w:val="ListParagraph"/>
        <w:spacing w:line="276" w:lineRule="auto"/>
        <w:jc w:val="both"/>
        <w:rPr>
          <w:color w:val="222222"/>
        </w:rPr>
      </w:pPr>
    </w:p>
    <w:p w:rsidR="00D10CE4" w:rsidRPr="000E6D33" w:rsidRDefault="00D10CE4" w:rsidP="00D10CE4">
      <w:pPr>
        <w:numPr>
          <w:ilvl w:val="1"/>
          <w:numId w:val="10"/>
        </w:numPr>
        <w:shd w:val="clear" w:color="auto" w:fill="FFFFFF"/>
        <w:spacing w:line="276" w:lineRule="auto"/>
        <w:jc w:val="both"/>
        <w:rPr>
          <w:color w:val="222222"/>
        </w:rPr>
      </w:pPr>
      <w:r w:rsidRPr="000E6D33">
        <w:rPr>
          <w:color w:val="222222"/>
        </w:rPr>
        <w:t xml:space="preserve">The facemasks should be provided by the study </w:t>
      </w:r>
      <w:r w:rsidR="003068B0">
        <w:rPr>
          <w:color w:val="222222"/>
        </w:rPr>
        <w:t xml:space="preserve">teams </w:t>
      </w:r>
      <w:r w:rsidRPr="000E6D33">
        <w:rPr>
          <w:color w:val="222222"/>
        </w:rPr>
        <w:t>at no cost to participants. Where applicable, provide all participants with a facemask to be used when coming to the study site for their next study visit.</w:t>
      </w:r>
    </w:p>
    <w:p w:rsidR="00D10CE4" w:rsidRPr="000E6D33" w:rsidRDefault="00D10CE4" w:rsidP="00D10CE4">
      <w:pPr>
        <w:shd w:val="clear" w:color="auto" w:fill="FFFFFF"/>
        <w:spacing w:line="276" w:lineRule="auto"/>
        <w:jc w:val="both"/>
        <w:rPr>
          <w:color w:val="222222"/>
        </w:rPr>
      </w:pPr>
    </w:p>
    <w:p w:rsidR="00D10CE4" w:rsidRPr="000E6D33" w:rsidRDefault="00D10CE4" w:rsidP="00D10CE4">
      <w:pPr>
        <w:numPr>
          <w:ilvl w:val="1"/>
          <w:numId w:val="10"/>
        </w:numPr>
        <w:shd w:val="clear" w:color="auto" w:fill="FFFFFF"/>
        <w:spacing w:line="276" w:lineRule="auto"/>
        <w:jc w:val="both"/>
        <w:rPr>
          <w:color w:val="222222"/>
        </w:rPr>
      </w:pPr>
      <w:r w:rsidRPr="000E6D33">
        <w:rPr>
          <w:color w:val="222222"/>
        </w:rPr>
        <w:t xml:space="preserve">Physical distancing should be maintained during the </w:t>
      </w:r>
      <w:r w:rsidR="000A70D6">
        <w:rPr>
          <w:color w:val="222222"/>
        </w:rPr>
        <w:t xml:space="preserve">study </w:t>
      </w:r>
      <w:r w:rsidRPr="000E6D33">
        <w:rPr>
          <w:color w:val="222222"/>
        </w:rPr>
        <w:t xml:space="preserve">visit. </w:t>
      </w:r>
    </w:p>
    <w:p w:rsidR="00D10CE4" w:rsidRPr="000E6D33" w:rsidRDefault="00D10CE4" w:rsidP="00D10CE4">
      <w:pPr>
        <w:shd w:val="clear" w:color="auto" w:fill="FFFFFF"/>
        <w:spacing w:line="276" w:lineRule="auto"/>
        <w:jc w:val="both"/>
        <w:rPr>
          <w:color w:val="222222"/>
        </w:rPr>
      </w:pPr>
    </w:p>
    <w:p w:rsidR="00D10CE4" w:rsidRPr="00BD4FBB" w:rsidRDefault="00D10CE4" w:rsidP="00BD4FBB">
      <w:pPr>
        <w:numPr>
          <w:ilvl w:val="1"/>
          <w:numId w:val="10"/>
        </w:numPr>
        <w:shd w:val="clear" w:color="auto" w:fill="FFFFFF"/>
        <w:spacing w:line="276" w:lineRule="auto"/>
        <w:jc w:val="both"/>
        <w:rPr>
          <w:color w:val="222222"/>
        </w:rPr>
      </w:pPr>
      <w:r w:rsidRPr="000E6D33">
        <w:rPr>
          <w:color w:val="222222"/>
        </w:rPr>
        <w:t xml:space="preserve">Participants should comply with any restrictions to movements imposed by national or local covid-19 </w:t>
      </w:r>
      <w:r w:rsidR="000A70D6">
        <w:rPr>
          <w:color w:val="222222"/>
        </w:rPr>
        <w:t xml:space="preserve">response </w:t>
      </w:r>
      <w:r w:rsidRPr="000E6D33">
        <w:rPr>
          <w:color w:val="222222"/>
        </w:rPr>
        <w:t xml:space="preserve">team (e.g. self-quarantine, isolation, lock down) </w:t>
      </w:r>
    </w:p>
    <w:p w:rsidR="00D10CE4" w:rsidRPr="000E6D33" w:rsidRDefault="00D10CE4" w:rsidP="00BD4FBB">
      <w:pPr>
        <w:shd w:val="clear" w:color="auto" w:fill="FFFFFF"/>
        <w:spacing w:line="276" w:lineRule="auto"/>
        <w:jc w:val="both"/>
        <w:rPr>
          <w:color w:val="222222"/>
        </w:rPr>
      </w:pPr>
    </w:p>
    <w:p w:rsidR="00D10CE4" w:rsidRPr="00D35CC5" w:rsidRDefault="00D10CE4" w:rsidP="00D35CC5">
      <w:pPr>
        <w:pStyle w:val="ListParagraph"/>
        <w:numPr>
          <w:ilvl w:val="0"/>
          <w:numId w:val="12"/>
        </w:numPr>
        <w:shd w:val="clear" w:color="auto" w:fill="FFFFFF"/>
        <w:spacing w:line="276" w:lineRule="auto"/>
        <w:jc w:val="both"/>
        <w:rPr>
          <w:bCs/>
          <w:color w:val="222222"/>
        </w:rPr>
      </w:pPr>
      <w:r w:rsidRPr="00D35CC5">
        <w:rPr>
          <w:bCs/>
          <w:color w:val="222222"/>
        </w:rPr>
        <w:t>Protecting Research Study Teams:</w:t>
      </w:r>
    </w:p>
    <w:p w:rsidR="00D10CE4" w:rsidRPr="00D35CC5" w:rsidRDefault="00D10CE4" w:rsidP="00D35CC5">
      <w:pPr>
        <w:pStyle w:val="ListParagraph"/>
        <w:numPr>
          <w:ilvl w:val="1"/>
          <w:numId w:val="12"/>
        </w:numPr>
        <w:shd w:val="clear" w:color="auto" w:fill="FFFFFF"/>
        <w:spacing w:line="276" w:lineRule="auto"/>
        <w:jc w:val="both"/>
        <w:rPr>
          <w:b/>
          <w:color w:val="222222"/>
        </w:rPr>
      </w:pPr>
      <w:r w:rsidRPr="00D35CC5">
        <w:rPr>
          <w:color w:val="222222"/>
        </w:rPr>
        <w:t xml:space="preserve">The preventive measures outlined above also apply to study teams. </w:t>
      </w:r>
    </w:p>
    <w:p w:rsidR="00D10CE4" w:rsidRPr="00D35CC5" w:rsidRDefault="00D10CE4" w:rsidP="00D35CC5">
      <w:pPr>
        <w:pStyle w:val="ListParagraph"/>
        <w:numPr>
          <w:ilvl w:val="1"/>
          <w:numId w:val="12"/>
        </w:numPr>
        <w:shd w:val="clear" w:color="auto" w:fill="FFFFFF"/>
        <w:spacing w:line="276" w:lineRule="auto"/>
        <w:jc w:val="both"/>
        <w:rPr>
          <w:b/>
          <w:color w:val="222222"/>
        </w:rPr>
      </w:pPr>
      <w:r w:rsidRPr="00D35CC5">
        <w:rPr>
          <w:color w:val="222222"/>
        </w:rPr>
        <w:t xml:space="preserve">All researchers must ensure adequate protection by practicing good personal hygiene through regular hand washing, the use of sanitizers, protective gloves and wearing facemasks. </w:t>
      </w:r>
    </w:p>
    <w:p w:rsidR="00D10CE4" w:rsidRPr="00BD4FBB" w:rsidRDefault="00D10CE4" w:rsidP="00D35CC5">
      <w:pPr>
        <w:pStyle w:val="ListParagraph"/>
        <w:numPr>
          <w:ilvl w:val="1"/>
          <w:numId w:val="12"/>
        </w:numPr>
        <w:shd w:val="clear" w:color="auto" w:fill="FFFFFF"/>
        <w:spacing w:line="276" w:lineRule="auto"/>
        <w:jc w:val="both"/>
        <w:rPr>
          <w:b/>
          <w:color w:val="222222"/>
        </w:rPr>
      </w:pPr>
      <w:r w:rsidRPr="00D35CC5">
        <w:rPr>
          <w:color w:val="222222"/>
        </w:rPr>
        <w:t>Social/physical distancing should be observed keeping at least 6ft between people.</w:t>
      </w:r>
    </w:p>
    <w:p w:rsidR="00BD4FBB" w:rsidRDefault="00BD4FBB" w:rsidP="00BD4FBB">
      <w:pPr>
        <w:shd w:val="clear" w:color="auto" w:fill="FFFFFF"/>
        <w:spacing w:line="276" w:lineRule="auto"/>
        <w:jc w:val="both"/>
        <w:rPr>
          <w:b/>
          <w:color w:val="222222"/>
        </w:rPr>
      </w:pPr>
    </w:p>
    <w:p w:rsidR="00BD4FBB" w:rsidRPr="00BD4FBB" w:rsidRDefault="00BD4FBB" w:rsidP="00BD4FBB">
      <w:pPr>
        <w:shd w:val="clear" w:color="auto" w:fill="FFFFFF"/>
        <w:spacing w:line="276" w:lineRule="auto"/>
        <w:jc w:val="both"/>
        <w:rPr>
          <w:b/>
          <w:color w:val="222222"/>
        </w:rPr>
      </w:pPr>
      <w:r>
        <w:rPr>
          <w:b/>
          <w:color w:val="222222"/>
        </w:rPr>
        <w:t xml:space="preserve">Note: The guidelines must be complied with during training of the research team, transportation of study participants (where applicable) and all other study procedures. </w:t>
      </w:r>
    </w:p>
    <w:p w:rsidR="00D10CE4" w:rsidRDefault="00D10CE4" w:rsidP="00646F6F">
      <w:pPr>
        <w:tabs>
          <w:tab w:val="left" w:pos="7290"/>
        </w:tabs>
        <w:spacing w:line="276" w:lineRule="auto"/>
        <w:jc w:val="both"/>
      </w:pPr>
    </w:p>
    <w:p w:rsidR="00C773A3" w:rsidRPr="000E6D33" w:rsidRDefault="00C773A3" w:rsidP="00524A63">
      <w:pPr>
        <w:pStyle w:val="ListParagraph"/>
        <w:spacing w:line="276" w:lineRule="auto"/>
        <w:jc w:val="both"/>
        <w:rPr>
          <w:bCs/>
          <w:color w:val="222222"/>
        </w:rPr>
      </w:pPr>
    </w:p>
    <w:p w:rsidR="003240B2" w:rsidRPr="000E6D33" w:rsidRDefault="00E80163" w:rsidP="00524A63">
      <w:pPr>
        <w:spacing w:line="276" w:lineRule="auto"/>
        <w:jc w:val="both"/>
        <w:rPr>
          <w:bCs/>
          <w:color w:val="222222"/>
        </w:rPr>
      </w:pPr>
      <w:r>
        <w:rPr>
          <w:bCs/>
          <w:color w:val="222222"/>
        </w:rPr>
        <w:t>This DHRCIRB</w:t>
      </w:r>
      <w:r w:rsidR="00754E15" w:rsidRPr="000E6D33">
        <w:rPr>
          <w:bCs/>
          <w:color w:val="222222"/>
        </w:rPr>
        <w:t xml:space="preserve"> G</w:t>
      </w:r>
      <w:r>
        <w:rPr>
          <w:bCs/>
          <w:color w:val="222222"/>
        </w:rPr>
        <w:t>uidelines are o</w:t>
      </w:r>
      <w:r w:rsidR="003240B2" w:rsidRPr="000E6D33">
        <w:rPr>
          <w:bCs/>
          <w:color w:val="222222"/>
        </w:rPr>
        <w:t>nline with other internationally</w:t>
      </w:r>
      <w:r w:rsidR="003240B2" w:rsidRPr="000E6D33">
        <w:rPr>
          <w:rStyle w:val="FootnoteReference"/>
          <w:bCs/>
          <w:color w:val="222222"/>
        </w:rPr>
        <w:footnoteReference w:id="2"/>
      </w:r>
      <w:r w:rsidR="003240B2" w:rsidRPr="000E6D33">
        <w:rPr>
          <w:bCs/>
          <w:color w:val="222222"/>
        </w:rPr>
        <w:t xml:space="preserve"> accepted guidelines on general ethical reviews </w:t>
      </w:r>
      <w:r w:rsidR="002F64E1" w:rsidRPr="000E6D33">
        <w:rPr>
          <w:bCs/>
          <w:color w:val="222222"/>
        </w:rPr>
        <w:t>and become</w:t>
      </w:r>
      <w:r>
        <w:rPr>
          <w:bCs/>
          <w:color w:val="222222"/>
        </w:rPr>
        <w:t>s</w:t>
      </w:r>
      <w:r w:rsidR="002F64E1" w:rsidRPr="000E6D33">
        <w:rPr>
          <w:bCs/>
          <w:color w:val="222222"/>
        </w:rPr>
        <w:t xml:space="preserve"> effective </w:t>
      </w:r>
      <w:r>
        <w:rPr>
          <w:bCs/>
          <w:color w:val="222222"/>
        </w:rPr>
        <w:t>1</w:t>
      </w:r>
      <w:r w:rsidRPr="00E80163">
        <w:rPr>
          <w:bCs/>
          <w:color w:val="222222"/>
          <w:vertAlign w:val="superscript"/>
        </w:rPr>
        <w:t>st</w:t>
      </w:r>
      <w:r w:rsidR="008F2E2F">
        <w:rPr>
          <w:bCs/>
          <w:color w:val="222222"/>
        </w:rPr>
        <w:t xml:space="preserve"> April, 2020</w:t>
      </w:r>
      <w:r w:rsidR="002F64E1" w:rsidRPr="000E6D33">
        <w:rPr>
          <w:bCs/>
          <w:color w:val="222222"/>
        </w:rPr>
        <w:t>.</w:t>
      </w:r>
    </w:p>
    <w:p w:rsidR="003240B2" w:rsidRPr="000E6D33" w:rsidRDefault="003240B2" w:rsidP="00524A63">
      <w:pPr>
        <w:pStyle w:val="ListParagraph"/>
        <w:spacing w:line="276" w:lineRule="auto"/>
        <w:jc w:val="both"/>
        <w:rPr>
          <w:bCs/>
          <w:color w:val="222222"/>
        </w:rPr>
      </w:pPr>
    </w:p>
    <w:p w:rsidR="00B6353C" w:rsidRPr="000E6D33" w:rsidRDefault="00B6353C" w:rsidP="00524A63">
      <w:pPr>
        <w:pStyle w:val="ListParagraph"/>
        <w:spacing w:line="276" w:lineRule="auto"/>
        <w:jc w:val="both"/>
        <w:rPr>
          <w:bCs/>
          <w:color w:val="222222"/>
        </w:rPr>
      </w:pPr>
    </w:p>
    <w:p w:rsidR="003240B2" w:rsidRPr="000E6D33" w:rsidRDefault="003240B2" w:rsidP="00524A63">
      <w:pPr>
        <w:spacing w:line="276" w:lineRule="auto"/>
        <w:jc w:val="both"/>
        <w:rPr>
          <w:b/>
          <w:bCs/>
          <w:color w:val="222222"/>
        </w:rPr>
      </w:pPr>
    </w:p>
    <w:sectPr w:rsidR="003240B2" w:rsidRPr="000E6D33" w:rsidSect="00341435">
      <w:footerReference w:type="even" r:id="rId8"/>
      <w:footerReference w:type="default" r:id="rId9"/>
      <w:pgSz w:w="12240" w:h="15840"/>
      <w:pgMar w:top="5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0701A" w16cid:durableId="22604F54"/>
  <w16cid:commentId w16cid:paraId="737EB5AA" w16cid:durableId="22604F9B"/>
  <w16cid:commentId w16cid:paraId="5FAC633E" w16cid:durableId="22604EA0"/>
  <w16cid:commentId w16cid:paraId="48C51CCF" w16cid:durableId="22604FD6"/>
  <w16cid:commentId w16cid:paraId="2EEF9411" w16cid:durableId="22604B6F"/>
  <w16cid:commentId w16cid:paraId="0B8FAE47" w16cid:durableId="22605452"/>
  <w16cid:commentId w16cid:paraId="47CC9951" w16cid:durableId="226054EE"/>
  <w16cid:commentId w16cid:paraId="5BC59058" w16cid:durableId="22601A8F"/>
  <w16cid:commentId w16cid:paraId="24AE4812" w16cid:durableId="226038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DF1" w:rsidRDefault="00FF2DF1">
      <w:r>
        <w:separator/>
      </w:r>
    </w:p>
  </w:endnote>
  <w:endnote w:type="continuationSeparator" w:id="0">
    <w:p w:rsidR="00FF2DF1" w:rsidRDefault="00FF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B0E" w:rsidRDefault="007F29C7" w:rsidP="00930E91">
    <w:pPr>
      <w:pStyle w:val="Footer"/>
      <w:framePr w:wrap="around" w:vAnchor="text" w:hAnchor="margin" w:xAlign="right" w:y="1"/>
      <w:rPr>
        <w:rStyle w:val="PageNumber"/>
      </w:rPr>
    </w:pPr>
    <w:r>
      <w:rPr>
        <w:rStyle w:val="PageNumber"/>
      </w:rPr>
      <w:fldChar w:fldCharType="begin"/>
    </w:r>
    <w:r w:rsidR="00636B0E">
      <w:rPr>
        <w:rStyle w:val="PageNumber"/>
      </w:rPr>
      <w:instrText xml:space="preserve">PAGE  </w:instrText>
    </w:r>
    <w:r>
      <w:rPr>
        <w:rStyle w:val="PageNumber"/>
      </w:rPr>
      <w:fldChar w:fldCharType="separate"/>
    </w:r>
    <w:r w:rsidR="00636B0E">
      <w:rPr>
        <w:rStyle w:val="PageNumber"/>
        <w:noProof/>
      </w:rPr>
      <w:t>1</w:t>
    </w:r>
    <w:r>
      <w:rPr>
        <w:rStyle w:val="PageNumber"/>
      </w:rPr>
      <w:fldChar w:fldCharType="end"/>
    </w:r>
  </w:p>
  <w:p w:rsidR="00636B0E" w:rsidRDefault="00636B0E" w:rsidP="001375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BB" w:rsidRDefault="00BD4FBB">
    <w:pPr>
      <w:pStyle w:val="Footer"/>
    </w:pPr>
  </w:p>
  <w:p w:rsidR="00636B0E" w:rsidRDefault="00636B0E" w:rsidP="001375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DF1" w:rsidRDefault="00FF2DF1">
      <w:r>
        <w:separator/>
      </w:r>
    </w:p>
  </w:footnote>
  <w:footnote w:type="continuationSeparator" w:id="0">
    <w:p w:rsidR="00FF2DF1" w:rsidRDefault="00FF2DF1">
      <w:r>
        <w:continuationSeparator/>
      </w:r>
    </w:p>
  </w:footnote>
  <w:footnote w:id="1">
    <w:p w:rsidR="00FF7FBB" w:rsidRDefault="00FF7FBB" w:rsidP="00FF7FBB">
      <w:pPr>
        <w:pStyle w:val="FootnoteText"/>
      </w:pPr>
      <w:r>
        <w:rPr>
          <w:rStyle w:val="FootnoteReference"/>
        </w:rPr>
        <w:footnoteRef/>
      </w:r>
      <w:hyperlink r:id="rId1" w:history="1">
        <w:r>
          <w:rPr>
            <w:rStyle w:val="Hyperlink"/>
          </w:rPr>
          <w:t>https://academic.oup.com/jid/article/189/5/930/810459</w:t>
        </w:r>
      </w:hyperlink>
      <w:r>
        <w:t>;</w:t>
      </w:r>
      <w:hyperlink r:id="rId2" w:history="1">
        <w:r>
          <w:rPr>
            <w:rStyle w:val="Hyperlink"/>
          </w:rPr>
          <w:t>https://cioms.ch/</w:t>
        </w:r>
      </w:hyperlink>
      <w:r>
        <w:t>;</w:t>
      </w:r>
      <w:hyperlink r:id="rId3" w:history="1">
        <w:r>
          <w:rPr>
            <w:rStyle w:val="Hyperlink"/>
          </w:rPr>
          <w:t>https://apps.who.int/iris/handle/10665/250580</w:t>
        </w:r>
      </w:hyperlink>
      <w:r>
        <w:t xml:space="preserve">; </w:t>
      </w:r>
      <w:hyperlink r:id="rId4" w:history="1">
        <w:r>
          <w:rPr>
            <w:rStyle w:val="Hyperlink"/>
          </w:rPr>
          <w:t>https://www.nuffieldbioethics.org/publications/research-in-global-health-emergencies</w:t>
        </w:r>
      </w:hyperlink>
    </w:p>
  </w:footnote>
  <w:footnote w:id="2">
    <w:p w:rsidR="00FF7FBB" w:rsidRDefault="00FF7FBB">
      <w:pPr>
        <w:pStyle w:val="FootnoteText"/>
      </w:pPr>
      <w:r>
        <w:rPr>
          <w:rStyle w:val="FootnoteReference"/>
          <w:bCs/>
          <w:color w:val="222222"/>
        </w:rPr>
        <w:t>1</w:t>
      </w:r>
      <w:r>
        <w:rPr>
          <w:bCs/>
          <w:color w:val="222222"/>
        </w:rPr>
        <w:t>.Nuffield Council on Bioethics Report. Research in global health emergencies: Ethical issues, 2020</w:t>
      </w:r>
    </w:p>
    <w:p w:rsidR="003240B2" w:rsidRDefault="003240B2">
      <w:pPr>
        <w:pStyle w:val="FootnoteText"/>
      </w:pPr>
      <w:r>
        <w:rPr>
          <w:rStyle w:val="FootnoteReference"/>
        </w:rPr>
        <w:footnoteRef/>
      </w:r>
      <w:hyperlink r:id="rId5" w:history="1">
        <w:r>
          <w:rPr>
            <w:rStyle w:val="Hyperlink"/>
          </w:rPr>
          <w:t>https://academic.oup.com/jid/article/189/5/930/810459</w:t>
        </w:r>
      </w:hyperlink>
      <w:r>
        <w:t>;</w:t>
      </w:r>
      <w:hyperlink r:id="rId6" w:history="1">
        <w:r>
          <w:rPr>
            <w:rStyle w:val="Hyperlink"/>
          </w:rPr>
          <w:t>https://cioms.ch/</w:t>
        </w:r>
      </w:hyperlink>
      <w:r>
        <w:t>;</w:t>
      </w:r>
      <w:hyperlink r:id="rId7" w:history="1">
        <w:r>
          <w:rPr>
            <w:rStyle w:val="Hyperlink"/>
          </w:rPr>
          <w:t>https://apps.who.int/iris/handle/10665/250580</w:t>
        </w:r>
      </w:hyperlink>
      <w:r>
        <w:t xml:space="preserve">; </w:t>
      </w:r>
      <w:hyperlink r:id="rId8" w:history="1">
        <w:r w:rsidR="00B6353C">
          <w:rPr>
            <w:rStyle w:val="Hyperlink"/>
          </w:rPr>
          <w:t>https://www.nuffieldbioethics.org/publications/research-in-global-health-emergencies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3ABB"/>
    <w:multiLevelType w:val="hybridMultilevel"/>
    <w:tmpl w:val="B080C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80B57"/>
    <w:multiLevelType w:val="hybridMultilevel"/>
    <w:tmpl w:val="12AA843A"/>
    <w:lvl w:ilvl="0" w:tplc="4DC4D01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6276B51"/>
    <w:multiLevelType w:val="hybridMultilevel"/>
    <w:tmpl w:val="C2D2A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7169A"/>
    <w:multiLevelType w:val="hybridMultilevel"/>
    <w:tmpl w:val="9B78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308AB"/>
    <w:multiLevelType w:val="hybridMultilevel"/>
    <w:tmpl w:val="5B10D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10CC9"/>
    <w:multiLevelType w:val="multilevel"/>
    <w:tmpl w:val="3DC0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D1258"/>
    <w:multiLevelType w:val="hybridMultilevel"/>
    <w:tmpl w:val="C4E61C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65A19"/>
    <w:multiLevelType w:val="hybridMultilevel"/>
    <w:tmpl w:val="EC32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E1695"/>
    <w:multiLevelType w:val="hybridMultilevel"/>
    <w:tmpl w:val="1F0A38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D7430"/>
    <w:multiLevelType w:val="hybridMultilevel"/>
    <w:tmpl w:val="DF3A594C"/>
    <w:lvl w:ilvl="0" w:tplc="EE2003EC">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14A00"/>
    <w:multiLevelType w:val="hybridMultilevel"/>
    <w:tmpl w:val="4920E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3557F2"/>
    <w:multiLevelType w:val="hybridMultilevel"/>
    <w:tmpl w:val="1DF23564"/>
    <w:lvl w:ilvl="0" w:tplc="E63E7CF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B6B9B"/>
    <w:multiLevelType w:val="hybridMultilevel"/>
    <w:tmpl w:val="E6B8C8C0"/>
    <w:lvl w:ilvl="0" w:tplc="08090019">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D36B9E"/>
    <w:multiLevelType w:val="hybridMultilevel"/>
    <w:tmpl w:val="9E06F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62D61"/>
    <w:multiLevelType w:val="hybridMultilevel"/>
    <w:tmpl w:val="2FDC8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F6327A"/>
    <w:multiLevelType w:val="hybridMultilevel"/>
    <w:tmpl w:val="E6165D88"/>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E0781"/>
    <w:multiLevelType w:val="hybridMultilevel"/>
    <w:tmpl w:val="3650257C"/>
    <w:lvl w:ilvl="0" w:tplc="7B8404E2">
      <w:start w:val="1"/>
      <w:numFmt w:val="lowerLetter"/>
      <w:lvlText w:val="%1."/>
      <w:lvlJc w:val="left"/>
      <w:pPr>
        <w:ind w:left="720" w:hanging="72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3E6406A"/>
    <w:multiLevelType w:val="hybridMultilevel"/>
    <w:tmpl w:val="DF3A594C"/>
    <w:lvl w:ilvl="0" w:tplc="EE2003EC">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60E69"/>
    <w:multiLevelType w:val="hybridMultilevel"/>
    <w:tmpl w:val="F57423DC"/>
    <w:lvl w:ilvl="0" w:tplc="83A4A280">
      <w:start w:val="1"/>
      <w:numFmt w:val="upperLetter"/>
      <w:lvlText w:val="%1."/>
      <w:lvlJc w:val="left"/>
      <w:pPr>
        <w:ind w:left="720" w:hanging="360"/>
      </w:pPr>
      <w:rPr>
        <w:rFonts w:hint="default"/>
        <w:b/>
      </w:rPr>
    </w:lvl>
    <w:lvl w:ilvl="1" w:tplc="2674875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251423"/>
    <w:multiLevelType w:val="hybridMultilevel"/>
    <w:tmpl w:val="ECCA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0"/>
  </w:num>
  <w:num w:numId="5">
    <w:abstractNumId w:val="14"/>
  </w:num>
  <w:num w:numId="6">
    <w:abstractNumId w:val="4"/>
  </w:num>
  <w:num w:numId="7">
    <w:abstractNumId w:val="1"/>
  </w:num>
  <w:num w:numId="8">
    <w:abstractNumId w:val="19"/>
  </w:num>
  <w:num w:numId="9">
    <w:abstractNumId w:val="11"/>
  </w:num>
  <w:num w:numId="10">
    <w:abstractNumId w:val="15"/>
  </w:num>
  <w:num w:numId="11">
    <w:abstractNumId w:val="5"/>
  </w:num>
  <w:num w:numId="12">
    <w:abstractNumId w:val="18"/>
  </w:num>
  <w:num w:numId="13">
    <w:abstractNumId w:val="17"/>
  </w:num>
  <w:num w:numId="14">
    <w:abstractNumId w:val="9"/>
  </w:num>
  <w:num w:numId="15">
    <w:abstractNumId w:val="12"/>
  </w:num>
  <w:num w:numId="16">
    <w:abstractNumId w:val="16"/>
  </w:num>
  <w:num w:numId="17">
    <w:abstractNumId w:val="7"/>
  </w:num>
  <w:num w:numId="18">
    <w:abstractNumId w:val="13"/>
  </w:num>
  <w:num w:numId="19">
    <w:abstractNumId w:val="8"/>
  </w:num>
  <w:num w:numId="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3C"/>
    <w:rsid w:val="0000037B"/>
    <w:rsid w:val="00001C5E"/>
    <w:rsid w:val="00001EE5"/>
    <w:rsid w:val="00004AC2"/>
    <w:rsid w:val="00005E82"/>
    <w:rsid w:val="00006041"/>
    <w:rsid w:val="0000614C"/>
    <w:rsid w:val="00007729"/>
    <w:rsid w:val="000105D3"/>
    <w:rsid w:val="00010A3B"/>
    <w:rsid w:val="00011097"/>
    <w:rsid w:val="00011122"/>
    <w:rsid w:val="0001225F"/>
    <w:rsid w:val="00013446"/>
    <w:rsid w:val="000139F6"/>
    <w:rsid w:val="000143FE"/>
    <w:rsid w:val="0001779A"/>
    <w:rsid w:val="000201EE"/>
    <w:rsid w:val="000225CF"/>
    <w:rsid w:val="00023491"/>
    <w:rsid w:val="000246E8"/>
    <w:rsid w:val="00024D66"/>
    <w:rsid w:val="0002509C"/>
    <w:rsid w:val="00025641"/>
    <w:rsid w:val="0002573A"/>
    <w:rsid w:val="00025BD2"/>
    <w:rsid w:val="00026CEB"/>
    <w:rsid w:val="000318C0"/>
    <w:rsid w:val="00031B44"/>
    <w:rsid w:val="000322D4"/>
    <w:rsid w:val="00032837"/>
    <w:rsid w:val="00032C1B"/>
    <w:rsid w:val="00033096"/>
    <w:rsid w:val="000355A9"/>
    <w:rsid w:val="00035909"/>
    <w:rsid w:val="00036353"/>
    <w:rsid w:val="00036864"/>
    <w:rsid w:val="0003735A"/>
    <w:rsid w:val="00037AFF"/>
    <w:rsid w:val="0004073C"/>
    <w:rsid w:val="000407FF"/>
    <w:rsid w:val="00040A20"/>
    <w:rsid w:val="00040B8A"/>
    <w:rsid w:val="00040BB7"/>
    <w:rsid w:val="00040EBD"/>
    <w:rsid w:val="00040F60"/>
    <w:rsid w:val="00041E8F"/>
    <w:rsid w:val="00042580"/>
    <w:rsid w:val="00042AC4"/>
    <w:rsid w:val="000437EF"/>
    <w:rsid w:val="00043DB2"/>
    <w:rsid w:val="00045E09"/>
    <w:rsid w:val="00045E68"/>
    <w:rsid w:val="00050755"/>
    <w:rsid w:val="00052FEB"/>
    <w:rsid w:val="00054772"/>
    <w:rsid w:val="00055A7D"/>
    <w:rsid w:val="00055E01"/>
    <w:rsid w:val="000571A8"/>
    <w:rsid w:val="00057ADA"/>
    <w:rsid w:val="0006003D"/>
    <w:rsid w:val="0006144A"/>
    <w:rsid w:val="0006177A"/>
    <w:rsid w:val="00061E07"/>
    <w:rsid w:val="000634EE"/>
    <w:rsid w:val="00064A4C"/>
    <w:rsid w:val="0006573F"/>
    <w:rsid w:val="00065CAB"/>
    <w:rsid w:val="00067941"/>
    <w:rsid w:val="00067FB0"/>
    <w:rsid w:val="00071562"/>
    <w:rsid w:val="0007188B"/>
    <w:rsid w:val="0007448B"/>
    <w:rsid w:val="0007461D"/>
    <w:rsid w:val="00074778"/>
    <w:rsid w:val="00074AD7"/>
    <w:rsid w:val="00075304"/>
    <w:rsid w:val="00075607"/>
    <w:rsid w:val="000759A1"/>
    <w:rsid w:val="00075BCB"/>
    <w:rsid w:val="000801C7"/>
    <w:rsid w:val="00080590"/>
    <w:rsid w:val="000807DE"/>
    <w:rsid w:val="00082B04"/>
    <w:rsid w:val="00083F29"/>
    <w:rsid w:val="00084AAD"/>
    <w:rsid w:val="00084CB4"/>
    <w:rsid w:val="00085550"/>
    <w:rsid w:val="000856ED"/>
    <w:rsid w:val="0008641D"/>
    <w:rsid w:val="00086870"/>
    <w:rsid w:val="0009108F"/>
    <w:rsid w:val="00093A20"/>
    <w:rsid w:val="000952D2"/>
    <w:rsid w:val="00095644"/>
    <w:rsid w:val="000959E8"/>
    <w:rsid w:val="0009764F"/>
    <w:rsid w:val="000A14C0"/>
    <w:rsid w:val="000A1626"/>
    <w:rsid w:val="000A1E18"/>
    <w:rsid w:val="000A1E39"/>
    <w:rsid w:val="000A1F81"/>
    <w:rsid w:val="000A3954"/>
    <w:rsid w:val="000A453A"/>
    <w:rsid w:val="000A45D2"/>
    <w:rsid w:val="000A52BF"/>
    <w:rsid w:val="000A6D7E"/>
    <w:rsid w:val="000A70D6"/>
    <w:rsid w:val="000A71DC"/>
    <w:rsid w:val="000A7738"/>
    <w:rsid w:val="000A7D91"/>
    <w:rsid w:val="000B1412"/>
    <w:rsid w:val="000B178C"/>
    <w:rsid w:val="000B209D"/>
    <w:rsid w:val="000B212C"/>
    <w:rsid w:val="000B3693"/>
    <w:rsid w:val="000B463E"/>
    <w:rsid w:val="000B4B6A"/>
    <w:rsid w:val="000B5015"/>
    <w:rsid w:val="000B5162"/>
    <w:rsid w:val="000B53C4"/>
    <w:rsid w:val="000B5A50"/>
    <w:rsid w:val="000B6D36"/>
    <w:rsid w:val="000B6DF2"/>
    <w:rsid w:val="000B7F96"/>
    <w:rsid w:val="000B7FD8"/>
    <w:rsid w:val="000C0719"/>
    <w:rsid w:val="000C25BB"/>
    <w:rsid w:val="000C25DD"/>
    <w:rsid w:val="000C3C6A"/>
    <w:rsid w:val="000C5A5A"/>
    <w:rsid w:val="000C5F39"/>
    <w:rsid w:val="000C7BC4"/>
    <w:rsid w:val="000D11F8"/>
    <w:rsid w:val="000D1C2E"/>
    <w:rsid w:val="000D242A"/>
    <w:rsid w:val="000D2789"/>
    <w:rsid w:val="000D2D74"/>
    <w:rsid w:val="000D38E1"/>
    <w:rsid w:val="000D3C98"/>
    <w:rsid w:val="000D3E1E"/>
    <w:rsid w:val="000D5C77"/>
    <w:rsid w:val="000D7C75"/>
    <w:rsid w:val="000D7DE6"/>
    <w:rsid w:val="000E08D4"/>
    <w:rsid w:val="000E2D6A"/>
    <w:rsid w:val="000E2DD5"/>
    <w:rsid w:val="000E3769"/>
    <w:rsid w:val="000E4116"/>
    <w:rsid w:val="000E4A35"/>
    <w:rsid w:val="000E560C"/>
    <w:rsid w:val="000E6D33"/>
    <w:rsid w:val="000E6FD0"/>
    <w:rsid w:val="000F0FFA"/>
    <w:rsid w:val="000F2805"/>
    <w:rsid w:val="000F30E6"/>
    <w:rsid w:val="000F437A"/>
    <w:rsid w:val="000F5580"/>
    <w:rsid w:val="000F69AE"/>
    <w:rsid w:val="000F6DF4"/>
    <w:rsid w:val="000F6EEE"/>
    <w:rsid w:val="001019A4"/>
    <w:rsid w:val="001044CE"/>
    <w:rsid w:val="001044EA"/>
    <w:rsid w:val="001049EA"/>
    <w:rsid w:val="001054FA"/>
    <w:rsid w:val="00105A33"/>
    <w:rsid w:val="00106CFC"/>
    <w:rsid w:val="00110247"/>
    <w:rsid w:val="001108B2"/>
    <w:rsid w:val="0011119C"/>
    <w:rsid w:val="001127E3"/>
    <w:rsid w:val="00113E8F"/>
    <w:rsid w:val="00114021"/>
    <w:rsid w:val="001156C3"/>
    <w:rsid w:val="00115E65"/>
    <w:rsid w:val="00117C4A"/>
    <w:rsid w:val="0012075F"/>
    <w:rsid w:val="00121B83"/>
    <w:rsid w:val="00121C78"/>
    <w:rsid w:val="0012310E"/>
    <w:rsid w:val="00123420"/>
    <w:rsid w:val="00124129"/>
    <w:rsid w:val="001251A4"/>
    <w:rsid w:val="00126AAB"/>
    <w:rsid w:val="00126DBF"/>
    <w:rsid w:val="00127FDF"/>
    <w:rsid w:val="00127FE6"/>
    <w:rsid w:val="00130B72"/>
    <w:rsid w:val="001325C3"/>
    <w:rsid w:val="00132677"/>
    <w:rsid w:val="001326E2"/>
    <w:rsid w:val="00132A84"/>
    <w:rsid w:val="001336C6"/>
    <w:rsid w:val="001339A2"/>
    <w:rsid w:val="00133D21"/>
    <w:rsid w:val="001346F0"/>
    <w:rsid w:val="00135FC9"/>
    <w:rsid w:val="00136804"/>
    <w:rsid w:val="001375EC"/>
    <w:rsid w:val="00137F46"/>
    <w:rsid w:val="00140972"/>
    <w:rsid w:val="00140977"/>
    <w:rsid w:val="00141A62"/>
    <w:rsid w:val="00141C26"/>
    <w:rsid w:val="00141EF5"/>
    <w:rsid w:val="00144A74"/>
    <w:rsid w:val="001452E2"/>
    <w:rsid w:val="00145D40"/>
    <w:rsid w:val="00147B5F"/>
    <w:rsid w:val="0015034C"/>
    <w:rsid w:val="001505CA"/>
    <w:rsid w:val="00150A76"/>
    <w:rsid w:val="00150AAB"/>
    <w:rsid w:val="00151497"/>
    <w:rsid w:val="00153753"/>
    <w:rsid w:val="00153C51"/>
    <w:rsid w:val="00153F57"/>
    <w:rsid w:val="0015643C"/>
    <w:rsid w:val="001565D2"/>
    <w:rsid w:val="00160E2E"/>
    <w:rsid w:val="001623CB"/>
    <w:rsid w:val="00162587"/>
    <w:rsid w:val="00162D5E"/>
    <w:rsid w:val="0016392E"/>
    <w:rsid w:val="00164A60"/>
    <w:rsid w:val="00164DC0"/>
    <w:rsid w:val="00164DFB"/>
    <w:rsid w:val="00164EAD"/>
    <w:rsid w:val="0016567C"/>
    <w:rsid w:val="001657F3"/>
    <w:rsid w:val="00166BB4"/>
    <w:rsid w:val="00166CBC"/>
    <w:rsid w:val="00167F5B"/>
    <w:rsid w:val="00170879"/>
    <w:rsid w:val="001712E5"/>
    <w:rsid w:val="00171852"/>
    <w:rsid w:val="00171A40"/>
    <w:rsid w:val="0017229D"/>
    <w:rsid w:val="001739CE"/>
    <w:rsid w:val="001742E8"/>
    <w:rsid w:val="00174E85"/>
    <w:rsid w:val="00175FB6"/>
    <w:rsid w:val="001766B4"/>
    <w:rsid w:val="00176F8B"/>
    <w:rsid w:val="00180E38"/>
    <w:rsid w:val="00180EB2"/>
    <w:rsid w:val="00182896"/>
    <w:rsid w:val="00182E4E"/>
    <w:rsid w:val="00185846"/>
    <w:rsid w:val="0018600C"/>
    <w:rsid w:val="00187925"/>
    <w:rsid w:val="00187C8A"/>
    <w:rsid w:val="001901C8"/>
    <w:rsid w:val="00190A2B"/>
    <w:rsid w:val="001913DC"/>
    <w:rsid w:val="0019296C"/>
    <w:rsid w:val="00193016"/>
    <w:rsid w:val="00193DC3"/>
    <w:rsid w:val="00195115"/>
    <w:rsid w:val="0019519D"/>
    <w:rsid w:val="00195D51"/>
    <w:rsid w:val="00196429"/>
    <w:rsid w:val="00196FB9"/>
    <w:rsid w:val="00197434"/>
    <w:rsid w:val="001A021C"/>
    <w:rsid w:val="001A048B"/>
    <w:rsid w:val="001A0746"/>
    <w:rsid w:val="001A0ACF"/>
    <w:rsid w:val="001A16B5"/>
    <w:rsid w:val="001A2855"/>
    <w:rsid w:val="001A2DB0"/>
    <w:rsid w:val="001A40BB"/>
    <w:rsid w:val="001A47BF"/>
    <w:rsid w:val="001A4CDC"/>
    <w:rsid w:val="001A5262"/>
    <w:rsid w:val="001A5A8E"/>
    <w:rsid w:val="001A5C57"/>
    <w:rsid w:val="001A6076"/>
    <w:rsid w:val="001A6C85"/>
    <w:rsid w:val="001A7B83"/>
    <w:rsid w:val="001B2D5D"/>
    <w:rsid w:val="001B3158"/>
    <w:rsid w:val="001B36F2"/>
    <w:rsid w:val="001B382E"/>
    <w:rsid w:val="001B47C2"/>
    <w:rsid w:val="001B54C0"/>
    <w:rsid w:val="001B5C8C"/>
    <w:rsid w:val="001B6623"/>
    <w:rsid w:val="001B6A8F"/>
    <w:rsid w:val="001C2182"/>
    <w:rsid w:val="001C309C"/>
    <w:rsid w:val="001C4A58"/>
    <w:rsid w:val="001C4BF3"/>
    <w:rsid w:val="001C570E"/>
    <w:rsid w:val="001C5B2D"/>
    <w:rsid w:val="001C5B90"/>
    <w:rsid w:val="001C6D2D"/>
    <w:rsid w:val="001C6E1A"/>
    <w:rsid w:val="001C6E64"/>
    <w:rsid w:val="001C6F3F"/>
    <w:rsid w:val="001D0783"/>
    <w:rsid w:val="001D16EE"/>
    <w:rsid w:val="001D1994"/>
    <w:rsid w:val="001D2D45"/>
    <w:rsid w:val="001D2E27"/>
    <w:rsid w:val="001D3A5C"/>
    <w:rsid w:val="001D3BD6"/>
    <w:rsid w:val="001D3C63"/>
    <w:rsid w:val="001D3CB8"/>
    <w:rsid w:val="001D6DF4"/>
    <w:rsid w:val="001D737F"/>
    <w:rsid w:val="001D7C30"/>
    <w:rsid w:val="001D7E1D"/>
    <w:rsid w:val="001E059F"/>
    <w:rsid w:val="001E07D8"/>
    <w:rsid w:val="001E0AEE"/>
    <w:rsid w:val="001E0C0A"/>
    <w:rsid w:val="001E112A"/>
    <w:rsid w:val="001E2412"/>
    <w:rsid w:val="001E2BBC"/>
    <w:rsid w:val="001E3346"/>
    <w:rsid w:val="001E4915"/>
    <w:rsid w:val="001E52A5"/>
    <w:rsid w:val="001E5FD0"/>
    <w:rsid w:val="001E68FF"/>
    <w:rsid w:val="001E71C9"/>
    <w:rsid w:val="001E7F00"/>
    <w:rsid w:val="001F005E"/>
    <w:rsid w:val="001F11A6"/>
    <w:rsid w:val="001F2B55"/>
    <w:rsid w:val="001F3BCA"/>
    <w:rsid w:val="001F3BFE"/>
    <w:rsid w:val="001F4355"/>
    <w:rsid w:val="001F4CB5"/>
    <w:rsid w:val="0020214E"/>
    <w:rsid w:val="00202672"/>
    <w:rsid w:val="00202B08"/>
    <w:rsid w:val="00202B54"/>
    <w:rsid w:val="00202BB8"/>
    <w:rsid w:val="00202C45"/>
    <w:rsid w:val="00202D7D"/>
    <w:rsid w:val="0020331C"/>
    <w:rsid w:val="002036D9"/>
    <w:rsid w:val="00203B56"/>
    <w:rsid w:val="002065F4"/>
    <w:rsid w:val="002066DF"/>
    <w:rsid w:val="0020746C"/>
    <w:rsid w:val="00207588"/>
    <w:rsid w:val="002077B4"/>
    <w:rsid w:val="002079C9"/>
    <w:rsid w:val="00207E3D"/>
    <w:rsid w:val="00210292"/>
    <w:rsid w:val="00211128"/>
    <w:rsid w:val="002120FF"/>
    <w:rsid w:val="00212554"/>
    <w:rsid w:val="00212ACA"/>
    <w:rsid w:val="00212FA6"/>
    <w:rsid w:val="002138D5"/>
    <w:rsid w:val="00213E2A"/>
    <w:rsid w:val="00214B7D"/>
    <w:rsid w:val="00215836"/>
    <w:rsid w:val="002178CD"/>
    <w:rsid w:val="00217D10"/>
    <w:rsid w:val="002203BA"/>
    <w:rsid w:val="00221FCE"/>
    <w:rsid w:val="002237CD"/>
    <w:rsid w:val="00223CA5"/>
    <w:rsid w:val="0022432A"/>
    <w:rsid w:val="00225306"/>
    <w:rsid w:val="0022672F"/>
    <w:rsid w:val="00227C87"/>
    <w:rsid w:val="00227DFE"/>
    <w:rsid w:val="0023035C"/>
    <w:rsid w:val="0023140F"/>
    <w:rsid w:val="00231794"/>
    <w:rsid w:val="00231960"/>
    <w:rsid w:val="00232BEE"/>
    <w:rsid w:val="00233B01"/>
    <w:rsid w:val="00233E2D"/>
    <w:rsid w:val="0023774A"/>
    <w:rsid w:val="002409A3"/>
    <w:rsid w:val="00240FD8"/>
    <w:rsid w:val="0024119E"/>
    <w:rsid w:val="0024160B"/>
    <w:rsid w:val="00244608"/>
    <w:rsid w:val="0024521E"/>
    <w:rsid w:val="00246809"/>
    <w:rsid w:val="00246ABC"/>
    <w:rsid w:val="00247423"/>
    <w:rsid w:val="0024774C"/>
    <w:rsid w:val="00247FDF"/>
    <w:rsid w:val="00250570"/>
    <w:rsid w:val="00250C3F"/>
    <w:rsid w:val="00250CAF"/>
    <w:rsid w:val="00251126"/>
    <w:rsid w:val="00251BB8"/>
    <w:rsid w:val="00252794"/>
    <w:rsid w:val="00252DD3"/>
    <w:rsid w:val="0025336D"/>
    <w:rsid w:val="002542CF"/>
    <w:rsid w:val="00254BF8"/>
    <w:rsid w:val="00255E6F"/>
    <w:rsid w:val="0026047B"/>
    <w:rsid w:val="00260625"/>
    <w:rsid w:val="00262264"/>
    <w:rsid w:val="00262764"/>
    <w:rsid w:val="00262AE7"/>
    <w:rsid w:val="00265CA5"/>
    <w:rsid w:val="00265D25"/>
    <w:rsid w:val="00266C99"/>
    <w:rsid w:val="002706F4"/>
    <w:rsid w:val="002716E1"/>
    <w:rsid w:val="00274783"/>
    <w:rsid w:val="0027665C"/>
    <w:rsid w:val="00276853"/>
    <w:rsid w:val="00277675"/>
    <w:rsid w:val="002776D7"/>
    <w:rsid w:val="002776DD"/>
    <w:rsid w:val="00277B66"/>
    <w:rsid w:val="0028041F"/>
    <w:rsid w:val="00280444"/>
    <w:rsid w:val="00283A44"/>
    <w:rsid w:val="00283EE1"/>
    <w:rsid w:val="00284357"/>
    <w:rsid w:val="00285B2E"/>
    <w:rsid w:val="0028696C"/>
    <w:rsid w:val="00287277"/>
    <w:rsid w:val="00287A7B"/>
    <w:rsid w:val="00287D2E"/>
    <w:rsid w:val="00287E99"/>
    <w:rsid w:val="002902C5"/>
    <w:rsid w:val="00290F42"/>
    <w:rsid w:val="00291301"/>
    <w:rsid w:val="002916DE"/>
    <w:rsid w:val="0029361E"/>
    <w:rsid w:val="00294911"/>
    <w:rsid w:val="00294CF1"/>
    <w:rsid w:val="00295E01"/>
    <w:rsid w:val="00296932"/>
    <w:rsid w:val="00296C11"/>
    <w:rsid w:val="002979E6"/>
    <w:rsid w:val="002A0430"/>
    <w:rsid w:val="002A1BD5"/>
    <w:rsid w:val="002A222C"/>
    <w:rsid w:val="002A3BED"/>
    <w:rsid w:val="002A3F74"/>
    <w:rsid w:val="002A63DF"/>
    <w:rsid w:val="002A6DA7"/>
    <w:rsid w:val="002B1DF9"/>
    <w:rsid w:val="002B1E83"/>
    <w:rsid w:val="002B2902"/>
    <w:rsid w:val="002B2CCD"/>
    <w:rsid w:val="002B4A55"/>
    <w:rsid w:val="002B64A0"/>
    <w:rsid w:val="002B7A34"/>
    <w:rsid w:val="002B7AF1"/>
    <w:rsid w:val="002B7D0E"/>
    <w:rsid w:val="002C0F4C"/>
    <w:rsid w:val="002C11F7"/>
    <w:rsid w:val="002C2144"/>
    <w:rsid w:val="002C2820"/>
    <w:rsid w:val="002C3C2E"/>
    <w:rsid w:val="002C3DF4"/>
    <w:rsid w:val="002C43C2"/>
    <w:rsid w:val="002C687C"/>
    <w:rsid w:val="002D00B4"/>
    <w:rsid w:val="002D010E"/>
    <w:rsid w:val="002D023B"/>
    <w:rsid w:val="002D308E"/>
    <w:rsid w:val="002D5C40"/>
    <w:rsid w:val="002D6EC7"/>
    <w:rsid w:val="002D7557"/>
    <w:rsid w:val="002E0C77"/>
    <w:rsid w:val="002E261B"/>
    <w:rsid w:val="002E307B"/>
    <w:rsid w:val="002E32E4"/>
    <w:rsid w:val="002E348A"/>
    <w:rsid w:val="002F44EB"/>
    <w:rsid w:val="002F48DE"/>
    <w:rsid w:val="002F5CB9"/>
    <w:rsid w:val="002F61E8"/>
    <w:rsid w:val="002F64E1"/>
    <w:rsid w:val="002F7675"/>
    <w:rsid w:val="002F7E27"/>
    <w:rsid w:val="00300C76"/>
    <w:rsid w:val="00301F95"/>
    <w:rsid w:val="00303975"/>
    <w:rsid w:val="00303C70"/>
    <w:rsid w:val="003068B0"/>
    <w:rsid w:val="00307888"/>
    <w:rsid w:val="003078DC"/>
    <w:rsid w:val="00310650"/>
    <w:rsid w:val="003112F0"/>
    <w:rsid w:val="003113AA"/>
    <w:rsid w:val="003114E7"/>
    <w:rsid w:val="00311B6A"/>
    <w:rsid w:val="00312AB9"/>
    <w:rsid w:val="003145E6"/>
    <w:rsid w:val="0031466E"/>
    <w:rsid w:val="003152CD"/>
    <w:rsid w:val="00315584"/>
    <w:rsid w:val="00315689"/>
    <w:rsid w:val="0031675A"/>
    <w:rsid w:val="0031699C"/>
    <w:rsid w:val="003171B9"/>
    <w:rsid w:val="003173D8"/>
    <w:rsid w:val="00317E2B"/>
    <w:rsid w:val="00320332"/>
    <w:rsid w:val="0032079F"/>
    <w:rsid w:val="00322149"/>
    <w:rsid w:val="003232EE"/>
    <w:rsid w:val="003240B2"/>
    <w:rsid w:val="00326736"/>
    <w:rsid w:val="0032693E"/>
    <w:rsid w:val="00327430"/>
    <w:rsid w:val="00327BF6"/>
    <w:rsid w:val="00330885"/>
    <w:rsid w:val="0033214A"/>
    <w:rsid w:val="00332B12"/>
    <w:rsid w:val="00333180"/>
    <w:rsid w:val="0033321C"/>
    <w:rsid w:val="003339D6"/>
    <w:rsid w:val="003343B8"/>
    <w:rsid w:val="00334DFF"/>
    <w:rsid w:val="0033542B"/>
    <w:rsid w:val="00335446"/>
    <w:rsid w:val="00336533"/>
    <w:rsid w:val="00337199"/>
    <w:rsid w:val="00341435"/>
    <w:rsid w:val="00341936"/>
    <w:rsid w:val="00344005"/>
    <w:rsid w:val="00344519"/>
    <w:rsid w:val="00344BC0"/>
    <w:rsid w:val="00345089"/>
    <w:rsid w:val="00345F1A"/>
    <w:rsid w:val="003460AE"/>
    <w:rsid w:val="00346C43"/>
    <w:rsid w:val="00347791"/>
    <w:rsid w:val="00350D3C"/>
    <w:rsid w:val="00350E8A"/>
    <w:rsid w:val="00351A0D"/>
    <w:rsid w:val="00351B80"/>
    <w:rsid w:val="0035206B"/>
    <w:rsid w:val="003531F2"/>
    <w:rsid w:val="003533DA"/>
    <w:rsid w:val="003547D1"/>
    <w:rsid w:val="00354959"/>
    <w:rsid w:val="00354CF6"/>
    <w:rsid w:val="00355450"/>
    <w:rsid w:val="0035554C"/>
    <w:rsid w:val="003558AD"/>
    <w:rsid w:val="00356835"/>
    <w:rsid w:val="003573FD"/>
    <w:rsid w:val="0035777F"/>
    <w:rsid w:val="00360225"/>
    <w:rsid w:val="00361B84"/>
    <w:rsid w:val="00361BD1"/>
    <w:rsid w:val="00362C7D"/>
    <w:rsid w:val="00364110"/>
    <w:rsid w:val="003649FC"/>
    <w:rsid w:val="00364F57"/>
    <w:rsid w:val="0036523A"/>
    <w:rsid w:val="003666A7"/>
    <w:rsid w:val="0037365A"/>
    <w:rsid w:val="003737B2"/>
    <w:rsid w:val="003742C1"/>
    <w:rsid w:val="00374FED"/>
    <w:rsid w:val="003750C7"/>
    <w:rsid w:val="00375B7C"/>
    <w:rsid w:val="00375E8E"/>
    <w:rsid w:val="00375F56"/>
    <w:rsid w:val="00376A6D"/>
    <w:rsid w:val="00376DA5"/>
    <w:rsid w:val="00376F6C"/>
    <w:rsid w:val="00381B1F"/>
    <w:rsid w:val="00381DE2"/>
    <w:rsid w:val="00383009"/>
    <w:rsid w:val="003833CC"/>
    <w:rsid w:val="00384391"/>
    <w:rsid w:val="00384433"/>
    <w:rsid w:val="00386D39"/>
    <w:rsid w:val="003902A9"/>
    <w:rsid w:val="00391076"/>
    <w:rsid w:val="00391164"/>
    <w:rsid w:val="00391DD7"/>
    <w:rsid w:val="00391EA5"/>
    <w:rsid w:val="00392793"/>
    <w:rsid w:val="00393761"/>
    <w:rsid w:val="00393A1E"/>
    <w:rsid w:val="00393D2B"/>
    <w:rsid w:val="00393E28"/>
    <w:rsid w:val="003943D8"/>
    <w:rsid w:val="00394AAC"/>
    <w:rsid w:val="00394FD3"/>
    <w:rsid w:val="003951BF"/>
    <w:rsid w:val="0039529C"/>
    <w:rsid w:val="00396958"/>
    <w:rsid w:val="00397A4B"/>
    <w:rsid w:val="003A00B7"/>
    <w:rsid w:val="003A05C2"/>
    <w:rsid w:val="003A0CBB"/>
    <w:rsid w:val="003A183B"/>
    <w:rsid w:val="003A4BE4"/>
    <w:rsid w:val="003A4CD8"/>
    <w:rsid w:val="003A5913"/>
    <w:rsid w:val="003A5BB9"/>
    <w:rsid w:val="003A78D0"/>
    <w:rsid w:val="003A7CC1"/>
    <w:rsid w:val="003B01D3"/>
    <w:rsid w:val="003B17E1"/>
    <w:rsid w:val="003B1DEA"/>
    <w:rsid w:val="003B244A"/>
    <w:rsid w:val="003B2B41"/>
    <w:rsid w:val="003B3206"/>
    <w:rsid w:val="003B39D3"/>
    <w:rsid w:val="003B46DA"/>
    <w:rsid w:val="003B49D8"/>
    <w:rsid w:val="003B4D76"/>
    <w:rsid w:val="003B72B0"/>
    <w:rsid w:val="003C01B5"/>
    <w:rsid w:val="003C031A"/>
    <w:rsid w:val="003C0386"/>
    <w:rsid w:val="003C1104"/>
    <w:rsid w:val="003C14C9"/>
    <w:rsid w:val="003C1911"/>
    <w:rsid w:val="003C250A"/>
    <w:rsid w:val="003C27F6"/>
    <w:rsid w:val="003C2C36"/>
    <w:rsid w:val="003C2D03"/>
    <w:rsid w:val="003C4268"/>
    <w:rsid w:val="003C54FD"/>
    <w:rsid w:val="003C587C"/>
    <w:rsid w:val="003C73F9"/>
    <w:rsid w:val="003D0E8B"/>
    <w:rsid w:val="003D1B35"/>
    <w:rsid w:val="003D2AB4"/>
    <w:rsid w:val="003D432A"/>
    <w:rsid w:val="003D4B45"/>
    <w:rsid w:val="003D4E67"/>
    <w:rsid w:val="003D5361"/>
    <w:rsid w:val="003D64EB"/>
    <w:rsid w:val="003D658D"/>
    <w:rsid w:val="003D6812"/>
    <w:rsid w:val="003E0FAD"/>
    <w:rsid w:val="003E2548"/>
    <w:rsid w:val="003E2EA3"/>
    <w:rsid w:val="003E3B3D"/>
    <w:rsid w:val="003E3C3A"/>
    <w:rsid w:val="003E4BD7"/>
    <w:rsid w:val="003E630C"/>
    <w:rsid w:val="003E6624"/>
    <w:rsid w:val="003F4941"/>
    <w:rsid w:val="003F5092"/>
    <w:rsid w:val="003F5640"/>
    <w:rsid w:val="003F6377"/>
    <w:rsid w:val="003F6E13"/>
    <w:rsid w:val="003F6F59"/>
    <w:rsid w:val="00400E4E"/>
    <w:rsid w:val="0040111C"/>
    <w:rsid w:val="00402F6A"/>
    <w:rsid w:val="00405176"/>
    <w:rsid w:val="004069B0"/>
    <w:rsid w:val="0040729E"/>
    <w:rsid w:val="0041014B"/>
    <w:rsid w:val="004107D8"/>
    <w:rsid w:val="00411523"/>
    <w:rsid w:val="0041175B"/>
    <w:rsid w:val="00411A77"/>
    <w:rsid w:val="0041228E"/>
    <w:rsid w:val="004125B4"/>
    <w:rsid w:val="004129CF"/>
    <w:rsid w:val="00413C7C"/>
    <w:rsid w:val="004144FC"/>
    <w:rsid w:val="004156E4"/>
    <w:rsid w:val="00415AE8"/>
    <w:rsid w:val="00421248"/>
    <w:rsid w:val="00421D2D"/>
    <w:rsid w:val="00421F00"/>
    <w:rsid w:val="00422A10"/>
    <w:rsid w:val="00422B7F"/>
    <w:rsid w:val="00422B97"/>
    <w:rsid w:val="004232DA"/>
    <w:rsid w:val="00426B1C"/>
    <w:rsid w:val="00427CFC"/>
    <w:rsid w:val="00432E0B"/>
    <w:rsid w:val="00433D04"/>
    <w:rsid w:val="00434996"/>
    <w:rsid w:val="00434BC3"/>
    <w:rsid w:val="0043533A"/>
    <w:rsid w:val="0043654B"/>
    <w:rsid w:val="00436E9C"/>
    <w:rsid w:val="00436FCF"/>
    <w:rsid w:val="00437208"/>
    <w:rsid w:val="004400B8"/>
    <w:rsid w:val="00440400"/>
    <w:rsid w:val="00440859"/>
    <w:rsid w:val="00440C32"/>
    <w:rsid w:val="00441D5B"/>
    <w:rsid w:val="004435EB"/>
    <w:rsid w:val="00444636"/>
    <w:rsid w:val="00444D09"/>
    <w:rsid w:val="00445FE2"/>
    <w:rsid w:val="00446F00"/>
    <w:rsid w:val="00447D32"/>
    <w:rsid w:val="00450985"/>
    <w:rsid w:val="0045117B"/>
    <w:rsid w:val="0045167A"/>
    <w:rsid w:val="00451AEC"/>
    <w:rsid w:val="00451C11"/>
    <w:rsid w:val="00452A96"/>
    <w:rsid w:val="00453238"/>
    <w:rsid w:val="00455426"/>
    <w:rsid w:val="00455B82"/>
    <w:rsid w:val="00456EEA"/>
    <w:rsid w:val="004570B9"/>
    <w:rsid w:val="004605B7"/>
    <w:rsid w:val="00460C2E"/>
    <w:rsid w:val="00461EDD"/>
    <w:rsid w:val="00462AC8"/>
    <w:rsid w:val="00462B3F"/>
    <w:rsid w:val="00463658"/>
    <w:rsid w:val="00464F46"/>
    <w:rsid w:val="00465185"/>
    <w:rsid w:val="004654E5"/>
    <w:rsid w:val="00465F17"/>
    <w:rsid w:val="004663D9"/>
    <w:rsid w:val="004664D5"/>
    <w:rsid w:val="004668B5"/>
    <w:rsid w:val="00467A0B"/>
    <w:rsid w:val="00467C94"/>
    <w:rsid w:val="00470557"/>
    <w:rsid w:val="00471701"/>
    <w:rsid w:val="00474457"/>
    <w:rsid w:val="0047513A"/>
    <w:rsid w:val="004760F5"/>
    <w:rsid w:val="00476A0E"/>
    <w:rsid w:val="0047778E"/>
    <w:rsid w:val="00477A00"/>
    <w:rsid w:val="00480D34"/>
    <w:rsid w:val="0048319F"/>
    <w:rsid w:val="00486E3F"/>
    <w:rsid w:val="00486E6C"/>
    <w:rsid w:val="004903B6"/>
    <w:rsid w:val="004916DA"/>
    <w:rsid w:val="00492121"/>
    <w:rsid w:val="00496DD2"/>
    <w:rsid w:val="004973D7"/>
    <w:rsid w:val="004A16B7"/>
    <w:rsid w:val="004A2486"/>
    <w:rsid w:val="004A3769"/>
    <w:rsid w:val="004A712E"/>
    <w:rsid w:val="004A7295"/>
    <w:rsid w:val="004B046C"/>
    <w:rsid w:val="004B17AA"/>
    <w:rsid w:val="004B3182"/>
    <w:rsid w:val="004B3BA7"/>
    <w:rsid w:val="004B43EE"/>
    <w:rsid w:val="004B5261"/>
    <w:rsid w:val="004B56CA"/>
    <w:rsid w:val="004B6393"/>
    <w:rsid w:val="004B7EFF"/>
    <w:rsid w:val="004C0B1A"/>
    <w:rsid w:val="004C0FA7"/>
    <w:rsid w:val="004C12ED"/>
    <w:rsid w:val="004C195E"/>
    <w:rsid w:val="004C390F"/>
    <w:rsid w:val="004C3E50"/>
    <w:rsid w:val="004C60DA"/>
    <w:rsid w:val="004C6C06"/>
    <w:rsid w:val="004C7CDD"/>
    <w:rsid w:val="004D06CC"/>
    <w:rsid w:val="004D0ACF"/>
    <w:rsid w:val="004D0F22"/>
    <w:rsid w:val="004D17CB"/>
    <w:rsid w:val="004D2087"/>
    <w:rsid w:val="004D2669"/>
    <w:rsid w:val="004D30A8"/>
    <w:rsid w:val="004D33FF"/>
    <w:rsid w:val="004D4696"/>
    <w:rsid w:val="004D49C0"/>
    <w:rsid w:val="004D4D80"/>
    <w:rsid w:val="004D677C"/>
    <w:rsid w:val="004D6A77"/>
    <w:rsid w:val="004E0C86"/>
    <w:rsid w:val="004E0D0E"/>
    <w:rsid w:val="004E3259"/>
    <w:rsid w:val="004E380C"/>
    <w:rsid w:val="004E471B"/>
    <w:rsid w:val="004E4F96"/>
    <w:rsid w:val="004E77D3"/>
    <w:rsid w:val="004F09F3"/>
    <w:rsid w:val="004F2065"/>
    <w:rsid w:val="004F29F3"/>
    <w:rsid w:val="004F2D63"/>
    <w:rsid w:val="004F34F3"/>
    <w:rsid w:val="004F4279"/>
    <w:rsid w:val="004F454A"/>
    <w:rsid w:val="004F46DC"/>
    <w:rsid w:val="004F6864"/>
    <w:rsid w:val="00500089"/>
    <w:rsid w:val="00500B63"/>
    <w:rsid w:val="00504EC5"/>
    <w:rsid w:val="00505280"/>
    <w:rsid w:val="00505C1D"/>
    <w:rsid w:val="00506135"/>
    <w:rsid w:val="005072E6"/>
    <w:rsid w:val="005101D9"/>
    <w:rsid w:val="00511857"/>
    <w:rsid w:val="00511E0C"/>
    <w:rsid w:val="005122BF"/>
    <w:rsid w:val="00514C87"/>
    <w:rsid w:val="005167F2"/>
    <w:rsid w:val="00516B48"/>
    <w:rsid w:val="00517238"/>
    <w:rsid w:val="00517BBD"/>
    <w:rsid w:val="00517BC3"/>
    <w:rsid w:val="0052100C"/>
    <w:rsid w:val="005210F1"/>
    <w:rsid w:val="00521EC3"/>
    <w:rsid w:val="00522B4C"/>
    <w:rsid w:val="00522B5E"/>
    <w:rsid w:val="0052301D"/>
    <w:rsid w:val="00524470"/>
    <w:rsid w:val="00524A63"/>
    <w:rsid w:val="00524D14"/>
    <w:rsid w:val="005256A3"/>
    <w:rsid w:val="005258AD"/>
    <w:rsid w:val="00526F2E"/>
    <w:rsid w:val="00527478"/>
    <w:rsid w:val="005310A7"/>
    <w:rsid w:val="00531B54"/>
    <w:rsid w:val="00532706"/>
    <w:rsid w:val="005329F2"/>
    <w:rsid w:val="00532BBB"/>
    <w:rsid w:val="005330B6"/>
    <w:rsid w:val="00533714"/>
    <w:rsid w:val="0053486D"/>
    <w:rsid w:val="00534944"/>
    <w:rsid w:val="0053543C"/>
    <w:rsid w:val="00536440"/>
    <w:rsid w:val="00537BD0"/>
    <w:rsid w:val="005417B3"/>
    <w:rsid w:val="00543EA4"/>
    <w:rsid w:val="00543EBF"/>
    <w:rsid w:val="0054500A"/>
    <w:rsid w:val="00545F1D"/>
    <w:rsid w:val="0054657A"/>
    <w:rsid w:val="00546A00"/>
    <w:rsid w:val="00546CF4"/>
    <w:rsid w:val="00546DE4"/>
    <w:rsid w:val="00547016"/>
    <w:rsid w:val="00547161"/>
    <w:rsid w:val="00550620"/>
    <w:rsid w:val="00550BE4"/>
    <w:rsid w:val="0055220A"/>
    <w:rsid w:val="00552394"/>
    <w:rsid w:val="005532B2"/>
    <w:rsid w:val="005549AE"/>
    <w:rsid w:val="0055519E"/>
    <w:rsid w:val="0055527F"/>
    <w:rsid w:val="005557E8"/>
    <w:rsid w:val="005563E7"/>
    <w:rsid w:val="005579B0"/>
    <w:rsid w:val="00560066"/>
    <w:rsid w:val="00560988"/>
    <w:rsid w:val="00560B91"/>
    <w:rsid w:val="00560F8E"/>
    <w:rsid w:val="0056114F"/>
    <w:rsid w:val="00561C47"/>
    <w:rsid w:val="0056220B"/>
    <w:rsid w:val="00562528"/>
    <w:rsid w:val="00562BA7"/>
    <w:rsid w:val="00562FD3"/>
    <w:rsid w:val="00563495"/>
    <w:rsid w:val="00564C4F"/>
    <w:rsid w:val="00565E38"/>
    <w:rsid w:val="00567518"/>
    <w:rsid w:val="00571721"/>
    <w:rsid w:val="00571A7D"/>
    <w:rsid w:val="00571D49"/>
    <w:rsid w:val="00572B1E"/>
    <w:rsid w:val="00572DE9"/>
    <w:rsid w:val="00573679"/>
    <w:rsid w:val="00573F44"/>
    <w:rsid w:val="00574792"/>
    <w:rsid w:val="005762C5"/>
    <w:rsid w:val="00576769"/>
    <w:rsid w:val="00577114"/>
    <w:rsid w:val="00580A93"/>
    <w:rsid w:val="005813BA"/>
    <w:rsid w:val="0058390B"/>
    <w:rsid w:val="005839AE"/>
    <w:rsid w:val="00583FF7"/>
    <w:rsid w:val="00584479"/>
    <w:rsid w:val="00584784"/>
    <w:rsid w:val="00585919"/>
    <w:rsid w:val="005863D5"/>
    <w:rsid w:val="005877CA"/>
    <w:rsid w:val="005907B2"/>
    <w:rsid w:val="0059155E"/>
    <w:rsid w:val="00591881"/>
    <w:rsid w:val="00592CCE"/>
    <w:rsid w:val="00592D57"/>
    <w:rsid w:val="00592E43"/>
    <w:rsid w:val="00593968"/>
    <w:rsid w:val="00594573"/>
    <w:rsid w:val="0059576F"/>
    <w:rsid w:val="005958E4"/>
    <w:rsid w:val="0059595C"/>
    <w:rsid w:val="00595C4F"/>
    <w:rsid w:val="00596050"/>
    <w:rsid w:val="005966FC"/>
    <w:rsid w:val="005A0F2F"/>
    <w:rsid w:val="005A176D"/>
    <w:rsid w:val="005A21CD"/>
    <w:rsid w:val="005A2533"/>
    <w:rsid w:val="005A2E91"/>
    <w:rsid w:val="005A404D"/>
    <w:rsid w:val="005A6587"/>
    <w:rsid w:val="005A693A"/>
    <w:rsid w:val="005A730E"/>
    <w:rsid w:val="005A782A"/>
    <w:rsid w:val="005B0173"/>
    <w:rsid w:val="005B0754"/>
    <w:rsid w:val="005B2474"/>
    <w:rsid w:val="005B269D"/>
    <w:rsid w:val="005B295F"/>
    <w:rsid w:val="005B503E"/>
    <w:rsid w:val="005B5452"/>
    <w:rsid w:val="005B565E"/>
    <w:rsid w:val="005B5945"/>
    <w:rsid w:val="005B642F"/>
    <w:rsid w:val="005B67E7"/>
    <w:rsid w:val="005B68C2"/>
    <w:rsid w:val="005B71F4"/>
    <w:rsid w:val="005B7A16"/>
    <w:rsid w:val="005B7D62"/>
    <w:rsid w:val="005C1C58"/>
    <w:rsid w:val="005C1FF9"/>
    <w:rsid w:val="005C26A1"/>
    <w:rsid w:val="005C4D34"/>
    <w:rsid w:val="005C55EB"/>
    <w:rsid w:val="005C7235"/>
    <w:rsid w:val="005D0006"/>
    <w:rsid w:val="005D0498"/>
    <w:rsid w:val="005D0A32"/>
    <w:rsid w:val="005D2AE6"/>
    <w:rsid w:val="005D394E"/>
    <w:rsid w:val="005D4571"/>
    <w:rsid w:val="005D57C9"/>
    <w:rsid w:val="005D5E05"/>
    <w:rsid w:val="005D6268"/>
    <w:rsid w:val="005D640B"/>
    <w:rsid w:val="005D7552"/>
    <w:rsid w:val="005D7707"/>
    <w:rsid w:val="005E0A19"/>
    <w:rsid w:val="005E1DB5"/>
    <w:rsid w:val="005E237B"/>
    <w:rsid w:val="005E245E"/>
    <w:rsid w:val="005E248B"/>
    <w:rsid w:val="005E2C72"/>
    <w:rsid w:val="005E33F2"/>
    <w:rsid w:val="005E48F1"/>
    <w:rsid w:val="005E4E14"/>
    <w:rsid w:val="005E4EE0"/>
    <w:rsid w:val="005E7A3F"/>
    <w:rsid w:val="005F149A"/>
    <w:rsid w:val="005F183B"/>
    <w:rsid w:val="005F19EE"/>
    <w:rsid w:val="005F1B77"/>
    <w:rsid w:val="005F2479"/>
    <w:rsid w:val="005F282B"/>
    <w:rsid w:val="005F2E0B"/>
    <w:rsid w:val="005F44BF"/>
    <w:rsid w:val="005F5950"/>
    <w:rsid w:val="005F616E"/>
    <w:rsid w:val="005F6F32"/>
    <w:rsid w:val="006017AA"/>
    <w:rsid w:val="00602377"/>
    <w:rsid w:val="00602E02"/>
    <w:rsid w:val="00603443"/>
    <w:rsid w:val="00603CD9"/>
    <w:rsid w:val="006041D8"/>
    <w:rsid w:val="00604BCA"/>
    <w:rsid w:val="00605D89"/>
    <w:rsid w:val="00607326"/>
    <w:rsid w:val="006076D8"/>
    <w:rsid w:val="00607B9C"/>
    <w:rsid w:val="00610BC4"/>
    <w:rsid w:val="00611243"/>
    <w:rsid w:val="00611ED5"/>
    <w:rsid w:val="006127AC"/>
    <w:rsid w:val="006139B8"/>
    <w:rsid w:val="0061470A"/>
    <w:rsid w:val="00614BAC"/>
    <w:rsid w:val="00614EAC"/>
    <w:rsid w:val="0061748D"/>
    <w:rsid w:val="0061761E"/>
    <w:rsid w:val="00617F5B"/>
    <w:rsid w:val="006206B8"/>
    <w:rsid w:val="00620987"/>
    <w:rsid w:val="006209DA"/>
    <w:rsid w:val="006215F4"/>
    <w:rsid w:val="00621CB0"/>
    <w:rsid w:val="006257E8"/>
    <w:rsid w:val="00627411"/>
    <w:rsid w:val="0063031C"/>
    <w:rsid w:val="00631DB7"/>
    <w:rsid w:val="00632AD5"/>
    <w:rsid w:val="00632B38"/>
    <w:rsid w:val="00634762"/>
    <w:rsid w:val="006358BC"/>
    <w:rsid w:val="00635EB7"/>
    <w:rsid w:val="00636B0E"/>
    <w:rsid w:val="00636E0D"/>
    <w:rsid w:val="00636EBC"/>
    <w:rsid w:val="006373CA"/>
    <w:rsid w:val="0064029D"/>
    <w:rsid w:val="0064036F"/>
    <w:rsid w:val="006405CB"/>
    <w:rsid w:val="00641F2C"/>
    <w:rsid w:val="00642BF8"/>
    <w:rsid w:val="00646222"/>
    <w:rsid w:val="00646F6F"/>
    <w:rsid w:val="0064719E"/>
    <w:rsid w:val="00647D72"/>
    <w:rsid w:val="00647F39"/>
    <w:rsid w:val="00650792"/>
    <w:rsid w:val="006524A7"/>
    <w:rsid w:val="00652663"/>
    <w:rsid w:val="00653DA8"/>
    <w:rsid w:val="0065403E"/>
    <w:rsid w:val="0065444D"/>
    <w:rsid w:val="00655635"/>
    <w:rsid w:val="006574C7"/>
    <w:rsid w:val="00660462"/>
    <w:rsid w:val="00660617"/>
    <w:rsid w:val="0066062D"/>
    <w:rsid w:val="00661F00"/>
    <w:rsid w:val="00663D26"/>
    <w:rsid w:val="006674AF"/>
    <w:rsid w:val="00670423"/>
    <w:rsid w:val="00672F93"/>
    <w:rsid w:val="006732DC"/>
    <w:rsid w:val="00675C1C"/>
    <w:rsid w:val="006768DE"/>
    <w:rsid w:val="006807DF"/>
    <w:rsid w:val="006807FB"/>
    <w:rsid w:val="006828A7"/>
    <w:rsid w:val="0068375F"/>
    <w:rsid w:val="00684C46"/>
    <w:rsid w:val="00684E4D"/>
    <w:rsid w:val="006854A6"/>
    <w:rsid w:val="00685E1D"/>
    <w:rsid w:val="00687389"/>
    <w:rsid w:val="006919C9"/>
    <w:rsid w:val="00692821"/>
    <w:rsid w:val="00692D5E"/>
    <w:rsid w:val="006930A3"/>
    <w:rsid w:val="00693B76"/>
    <w:rsid w:val="00693CCB"/>
    <w:rsid w:val="00693D40"/>
    <w:rsid w:val="00693F17"/>
    <w:rsid w:val="00694E88"/>
    <w:rsid w:val="0069593F"/>
    <w:rsid w:val="00695DB8"/>
    <w:rsid w:val="00696475"/>
    <w:rsid w:val="006A09ED"/>
    <w:rsid w:val="006A163B"/>
    <w:rsid w:val="006A1DBF"/>
    <w:rsid w:val="006A226F"/>
    <w:rsid w:val="006A3675"/>
    <w:rsid w:val="006A4F72"/>
    <w:rsid w:val="006A5DB7"/>
    <w:rsid w:val="006A65B1"/>
    <w:rsid w:val="006A760A"/>
    <w:rsid w:val="006A7D65"/>
    <w:rsid w:val="006B2811"/>
    <w:rsid w:val="006B3149"/>
    <w:rsid w:val="006B41CB"/>
    <w:rsid w:val="006B446D"/>
    <w:rsid w:val="006B5082"/>
    <w:rsid w:val="006B5149"/>
    <w:rsid w:val="006B6671"/>
    <w:rsid w:val="006C0C1C"/>
    <w:rsid w:val="006C14AF"/>
    <w:rsid w:val="006C1DC0"/>
    <w:rsid w:val="006C6B44"/>
    <w:rsid w:val="006D06A9"/>
    <w:rsid w:val="006D0F5C"/>
    <w:rsid w:val="006D47DB"/>
    <w:rsid w:val="006D63AE"/>
    <w:rsid w:val="006D6D8D"/>
    <w:rsid w:val="006D6EB4"/>
    <w:rsid w:val="006D7627"/>
    <w:rsid w:val="006E030D"/>
    <w:rsid w:val="006E2A18"/>
    <w:rsid w:val="006E2A1F"/>
    <w:rsid w:val="006E4245"/>
    <w:rsid w:val="006E45B1"/>
    <w:rsid w:val="006E496A"/>
    <w:rsid w:val="006E531A"/>
    <w:rsid w:val="006E5E40"/>
    <w:rsid w:val="006E6862"/>
    <w:rsid w:val="006E694E"/>
    <w:rsid w:val="006F03A0"/>
    <w:rsid w:val="006F1193"/>
    <w:rsid w:val="006F222E"/>
    <w:rsid w:val="006F2532"/>
    <w:rsid w:val="006F2E77"/>
    <w:rsid w:val="006F346D"/>
    <w:rsid w:val="006F3628"/>
    <w:rsid w:val="006F3C2F"/>
    <w:rsid w:val="006F457E"/>
    <w:rsid w:val="006F4930"/>
    <w:rsid w:val="006F4B0C"/>
    <w:rsid w:val="006F5F7C"/>
    <w:rsid w:val="00703D28"/>
    <w:rsid w:val="00703E9C"/>
    <w:rsid w:val="00704E06"/>
    <w:rsid w:val="00705E91"/>
    <w:rsid w:val="007077EB"/>
    <w:rsid w:val="00707EC9"/>
    <w:rsid w:val="00707FA8"/>
    <w:rsid w:val="00710382"/>
    <w:rsid w:val="007104F2"/>
    <w:rsid w:val="00710B9B"/>
    <w:rsid w:val="0071122A"/>
    <w:rsid w:val="00711592"/>
    <w:rsid w:val="00711A64"/>
    <w:rsid w:val="00711DBF"/>
    <w:rsid w:val="00712E69"/>
    <w:rsid w:val="0071357F"/>
    <w:rsid w:val="007159CB"/>
    <w:rsid w:val="00715F97"/>
    <w:rsid w:val="0071651E"/>
    <w:rsid w:val="00716D51"/>
    <w:rsid w:val="00722B10"/>
    <w:rsid w:val="00724CB6"/>
    <w:rsid w:val="00726195"/>
    <w:rsid w:val="007272DD"/>
    <w:rsid w:val="0073090F"/>
    <w:rsid w:val="00730CA5"/>
    <w:rsid w:val="00732197"/>
    <w:rsid w:val="00732815"/>
    <w:rsid w:val="00732BD2"/>
    <w:rsid w:val="00732C1D"/>
    <w:rsid w:val="00733CA2"/>
    <w:rsid w:val="0073449F"/>
    <w:rsid w:val="00737273"/>
    <w:rsid w:val="00737D19"/>
    <w:rsid w:val="0074189E"/>
    <w:rsid w:val="00741AB0"/>
    <w:rsid w:val="0074536F"/>
    <w:rsid w:val="00746750"/>
    <w:rsid w:val="0074739F"/>
    <w:rsid w:val="00747CD9"/>
    <w:rsid w:val="00747F90"/>
    <w:rsid w:val="00751BCF"/>
    <w:rsid w:val="00751CC1"/>
    <w:rsid w:val="0075214D"/>
    <w:rsid w:val="00752A91"/>
    <w:rsid w:val="00752AA5"/>
    <w:rsid w:val="00754432"/>
    <w:rsid w:val="00754490"/>
    <w:rsid w:val="00754E15"/>
    <w:rsid w:val="00755197"/>
    <w:rsid w:val="00755980"/>
    <w:rsid w:val="00755ACA"/>
    <w:rsid w:val="007561E4"/>
    <w:rsid w:val="007562D5"/>
    <w:rsid w:val="00756CB3"/>
    <w:rsid w:val="00760814"/>
    <w:rsid w:val="00760F65"/>
    <w:rsid w:val="00762A1F"/>
    <w:rsid w:val="00762CBE"/>
    <w:rsid w:val="00762DBE"/>
    <w:rsid w:val="00762F4D"/>
    <w:rsid w:val="00763163"/>
    <w:rsid w:val="007635AE"/>
    <w:rsid w:val="007640E4"/>
    <w:rsid w:val="00764802"/>
    <w:rsid w:val="00764FC6"/>
    <w:rsid w:val="007664B4"/>
    <w:rsid w:val="007664CE"/>
    <w:rsid w:val="00767844"/>
    <w:rsid w:val="00767CC1"/>
    <w:rsid w:val="00767F61"/>
    <w:rsid w:val="00770794"/>
    <w:rsid w:val="007712F5"/>
    <w:rsid w:val="00771B7D"/>
    <w:rsid w:val="0077306F"/>
    <w:rsid w:val="007755C9"/>
    <w:rsid w:val="00776934"/>
    <w:rsid w:val="00777211"/>
    <w:rsid w:val="00777908"/>
    <w:rsid w:val="00780B10"/>
    <w:rsid w:val="007811E2"/>
    <w:rsid w:val="0078180B"/>
    <w:rsid w:val="00782257"/>
    <w:rsid w:val="0078264C"/>
    <w:rsid w:val="00783320"/>
    <w:rsid w:val="00783413"/>
    <w:rsid w:val="0078382D"/>
    <w:rsid w:val="007838A5"/>
    <w:rsid w:val="00783D94"/>
    <w:rsid w:val="00785B8A"/>
    <w:rsid w:val="00786661"/>
    <w:rsid w:val="00786B3C"/>
    <w:rsid w:val="00786F24"/>
    <w:rsid w:val="007874F6"/>
    <w:rsid w:val="00790461"/>
    <w:rsid w:val="00790CDB"/>
    <w:rsid w:val="0079107B"/>
    <w:rsid w:val="00791884"/>
    <w:rsid w:val="00792B0B"/>
    <w:rsid w:val="00793947"/>
    <w:rsid w:val="00794744"/>
    <w:rsid w:val="007948C3"/>
    <w:rsid w:val="00794A94"/>
    <w:rsid w:val="00794D64"/>
    <w:rsid w:val="00795A64"/>
    <w:rsid w:val="00795B75"/>
    <w:rsid w:val="007973B7"/>
    <w:rsid w:val="00797770"/>
    <w:rsid w:val="00797C45"/>
    <w:rsid w:val="007A0292"/>
    <w:rsid w:val="007A2825"/>
    <w:rsid w:val="007A2B8C"/>
    <w:rsid w:val="007A2C51"/>
    <w:rsid w:val="007A2E18"/>
    <w:rsid w:val="007A38F8"/>
    <w:rsid w:val="007B0F3B"/>
    <w:rsid w:val="007B0F60"/>
    <w:rsid w:val="007B1EED"/>
    <w:rsid w:val="007B28E4"/>
    <w:rsid w:val="007B3EFC"/>
    <w:rsid w:val="007B436B"/>
    <w:rsid w:val="007B4F0F"/>
    <w:rsid w:val="007B7273"/>
    <w:rsid w:val="007C0850"/>
    <w:rsid w:val="007C0A07"/>
    <w:rsid w:val="007C1D36"/>
    <w:rsid w:val="007C27D0"/>
    <w:rsid w:val="007C2D61"/>
    <w:rsid w:val="007C343A"/>
    <w:rsid w:val="007C3655"/>
    <w:rsid w:val="007C3E6A"/>
    <w:rsid w:val="007C5420"/>
    <w:rsid w:val="007C6172"/>
    <w:rsid w:val="007C6499"/>
    <w:rsid w:val="007C77EF"/>
    <w:rsid w:val="007D1C4A"/>
    <w:rsid w:val="007D1CA2"/>
    <w:rsid w:val="007D1F28"/>
    <w:rsid w:val="007D2FC4"/>
    <w:rsid w:val="007D3CFE"/>
    <w:rsid w:val="007D4992"/>
    <w:rsid w:val="007D4EEC"/>
    <w:rsid w:val="007E0C82"/>
    <w:rsid w:val="007E0C93"/>
    <w:rsid w:val="007E1661"/>
    <w:rsid w:val="007E1F32"/>
    <w:rsid w:val="007E22C4"/>
    <w:rsid w:val="007E22E9"/>
    <w:rsid w:val="007E251C"/>
    <w:rsid w:val="007E453C"/>
    <w:rsid w:val="007E4AC5"/>
    <w:rsid w:val="007E5125"/>
    <w:rsid w:val="007E5A68"/>
    <w:rsid w:val="007F00BD"/>
    <w:rsid w:val="007F0890"/>
    <w:rsid w:val="007F29C7"/>
    <w:rsid w:val="007F44F3"/>
    <w:rsid w:val="007F4589"/>
    <w:rsid w:val="007F67B0"/>
    <w:rsid w:val="008005F8"/>
    <w:rsid w:val="008017B4"/>
    <w:rsid w:val="00801E24"/>
    <w:rsid w:val="00802412"/>
    <w:rsid w:val="008028C9"/>
    <w:rsid w:val="00802D1C"/>
    <w:rsid w:val="00802FD7"/>
    <w:rsid w:val="00803BE8"/>
    <w:rsid w:val="008044EE"/>
    <w:rsid w:val="00805CBA"/>
    <w:rsid w:val="00806108"/>
    <w:rsid w:val="008066D8"/>
    <w:rsid w:val="00806A9A"/>
    <w:rsid w:val="008074F3"/>
    <w:rsid w:val="00810908"/>
    <w:rsid w:val="0081350B"/>
    <w:rsid w:val="00814071"/>
    <w:rsid w:val="00814AAC"/>
    <w:rsid w:val="0081556A"/>
    <w:rsid w:val="00815836"/>
    <w:rsid w:val="00816445"/>
    <w:rsid w:val="008169ED"/>
    <w:rsid w:val="00816AC9"/>
    <w:rsid w:val="00817531"/>
    <w:rsid w:val="008176A3"/>
    <w:rsid w:val="00817AC1"/>
    <w:rsid w:val="00817E56"/>
    <w:rsid w:val="00820CB3"/>
    <w:rsid w:val="00821415"/>
    <w:rsid w:val="008214DD"/>
    <w:rsid w:val="008219E4"/>
    <w:rsid w:val="00823085"/>
    <w:rsid w:val="00823933"/>
    <w:rsid w:val="00823E68"/>
    <w:rsid w:val="00824DDC"/>
    <w:rsid w:val="00824F19"/>
    <w:rsid w:val="00825507"/>
    <w:rsid w:val="008262E9"/>
    <w:rsid w:val="00827B15"/>
    <w:rsid w:val="00827C7A"/>
    <w:rsid w:val="008307DE"/>
    <w:rsid w:val="00831E3E"/>
    <w:rsid w:val="0083271E"/>
    <w:rsid w:val="0083437C"/>
    <w:rsid w:val="00835854"/>
    <w:rsid w:val="00836613"/>
    <w:rsid w:val="008400A6"/>
    <w:rsid w:val="008402CB"/>
    <w:rsid w:val="008406FF"/>
    <w:rsid w:val="00842188"/>
    <w:rsid w:val="00842A4A"/>
    <w:rsid w:val="008433F0"/>
    <w:rsid w:val="00843444"/>
    <w:rsid w:val="00844360"/>
    <w:rsid w:val="00844997"/>
    <w:rsid w:val="00844FF5"/>
    <w:rsid w:val="00845DE6"/>
    <w:rsid w:val="0084742C"/>
    <w:rsid w:val="00847FB5"/>
    <w:rsid w:val="00851FC0"/>
    <w:rsid w:val="00853581"/>
    <w:rsid w:val="00853787"/>
    <w:rsid w:val="008537CE"/>
    <w:rsid w:val="00853E18"/>
    <w:rsid w:val="00854587"/>
    <w:rsid w:val="0085558B"/>
    <w:rsid w:val="0085680E"/>
    <w:rsid w:val="0085684D"/>
    <w:rsid w:val="0086028D"/>
    <w:rsid w:val="0086064B"/>
    <w:rsid w:val="008614B1"/>
    <w:rsid w:val="00861B11"/>
    <w:rsid w:val="0086242C"/>
    <w:rsid w:val="008630E0"/>
    <w:rsid w:val="00863FC6"/>
    <w:rsid w:val="00864C7B"/>
    <w:rsid w:val="008661AE"/>
    <w:rsid w:val="008665DC"/>
    <w:rsid w:val="00866C5F"/>
    <w:rsid w:val="00867387"/>
    <w:rsid w:val="008674F3"/>
    <w:rsid w:val="00867F8E"/>
    <w:rsid w:val="008728FE"/>
    <w:rsid w:val="00874133"/>
    <w:rsid w:val="00874929"/>
    <w:rsid w:val="00874B41"/>
    <w:rsid w:val="00875141"/>
    <w:rsid w:val="008752EE"/>
    <w:rsid w:val="008753D6"/>
    <w:rsid w:val="0087612B"/>
    <w:rsid w:val="0087627E"/>
    <w:rsid w:val="008777A5"/>
    <w:rsid w:val="008838A3"/>
    <w:rsid w:val="00883C25"/>
    <w:rsid w:val="00883D9C"/>
    <w:rsid w:val="00884284"/>
    <w:rsid w:val="008852DF"/>
    <w:rsid w:val="008855E6"/>
    <w:rsid w:val="008865A4"/>
    <w:rsid w:val="00887A92"/>
    <w:rsid w:val="00890164"/>
    <w:rsid w:val="0089054C"/>
    <w:rsid w:val="0089117E"/>
    <w:rsid w:val="0089143E"/>
    <w:rsid w:val="00892E0F"/>
    <w:rsid w:val="00893638"/>
    <w:rsid w:val="0089398A"/>
    <w:rsid w:val="0089425D"/>
    <w:rsid w:val="0089516F"/>
    <w:rsid w:val="008952BF"/>
    <w:rsid w:val="00895570"/>
    <w:rsid w:val="0089693D"/>
    <w:rsid w:val="00897CC4"/>
    <w:rsid w:val="008A03D9"/>
    <w:rsid w:val="008A08FB"/>
    <w:rsid w:val="008A5D58"/>
    <w:rsid w:val="008A6596"/>
    <w:rsid w:val="008B0907"/>
    <w:rsid w:val="008B0E8E"/>
    <w:rsid w:val="008B16C1"/>
    <w:rsid w:val="008B28D2"/>
    <w:rsid w:val="008B2B1C"/>
    <w:rsid w:val="008B4097"/>
    <w:rsid w:val="008B44B0"/>
    <w:rsid w:val="008B4E6A"/>
    <w:rsid w:val="008B73F2"/>
    <w:rsid w:val="008B75A8"/>
    <w:rsid w:val="008B7EF1"/>
    <w:rsid w:val="008C0442"/>
    <w:rsid w:val="008C0B56"/>
    <w:rsid w:val="008C1E16"/>
    <w:rsid w:val="008C1FE3"/>
    <w:rsid w:val="008C2DCA"/>
    <w:rsid w:val="008C3B17"/>
    <w:rsid w:val="008D053D"/>
    <w:rsid w:val="008D138B"/>
    <w:rsid w:val="008D4D18"/>
    <w:rsid w:val="008D5B17"/>
    <w:rsid w:val="008D631B"/>
    <w:rsid w:val="008D71AE"/>
    <w:rsid w:val="008E02EE"/>
    <w:rsid w:val="008E1A64"/>
    <w:rsid w:val="008E1B3A"/>
    <w:rsid w:val="008E3372"/>
    <w:rsid w:val="008E4EA1"/>
    <w:rsid w:val="008E5348"/>
    <w:rsid w:val="008E7135"/>
    <w:rsid w:val="008F279D"/>
    <w:rsid w:val="008F2E2F"/>
    <w:rsid w:val="008F2F4F"/>
    <w:rsid w:val="008F32C1"/>
    <w:rsid w:val="008F4EB3"/>
    <w:rsid w:val="008F5D4F"/>
    <w:rsid w:val="008F62E8"/>
    <w:rsid w:val="008F69C8"/>
    <w:rsid w:val="008F7862"/>
    <w:rsid w:val="008F7B86"/>
    <w:rsid w:val="008F7B8D"/>
    <w:rsid w:val="008F7D81"/>
    <w:rsid w:val="00900CD6"/>
    <w:rsid w:val="00900CE5"/>
    <w:rsid w:val="0090156D"/>
    <w:rsid w:val="009017A3"/>
    <w:rsid w:val="009033FC"/>
    <w:rsid w:val="00904287"/>
    <w:rsid w:val="009062B9"/>
    <w:rsid w:val="00907629"/>
    <w:rsid w:val="00907682"/>
    <w:rsid w:val="00910D66"/>
    <w:rsid w:val="00911583"/>
    <w:rsid w:val="009127CA"/>
    <w:rsid w:val="00912B69"/>
    <w:rsid w:val="00912F4F"/>
    <w:rsid w:val="0091383A"/>
    <w:rsid w:val="009152F0"/>
    <w:rsid w:val="0091561F"/>
    <w:rsid w:val="0091652D"/>
    <w:rsid w:val="00917689"/>
    <w:rsid w:val="00917FC7"/>
    <w:rsid w:val="00921506"/>
    <w:rsid w:val="00923FC7"/>
    <w:rsid w:val="00924104"/>
    <w:rsid w:val="00926128"/>
    <w:rsid w:val="00930E91"/>
    <w:rsid w:val="0093172E"/>
    <w:rsid w:val="00931ACE"/>
    <w:rsid w:val="00931E44"/>
    <w:rsid w:val="00932CA6"/>
    <w:rsid w:val="00932DAF"/>
    <w:rsid w:val="00933623"/>
    <w:rsid w:val="009337C9"/>
    <w:rsid w:val="00934C2B"/>
    <w:rsid w:val="00935F33"/>
    <w:rsid w:val="009365B1"/>
    <w:rsid w:val="00937CEA"/>
    <w:rsid w:val="0094071D"/>
    <w:rsid w:val="00940D5A"/>
    <w:rsid w:val="009410BE"/>
    <w:rsid w:val="00942B1E"/>
    <w:rsid w:val="00943418"/>
    <w:rsid w:val="009441E8"/>
    <w:rsid w:val="00946663"/>
    <w:rsid w:val="009513A6"/>
    <w:rsid w:val="00951455"/>
    <w:rsid w:val="00952E89"/>
    <w:rsid w:val="00953D41"/>
    <w:rsid w:val="00954FAE"/>
    <w:rsid w:val="0095536F"/>
    <w:rsid w:val="0095550B"/>
    <w:rsid w:val="0095562C"/>
    <w:rsid w:val="00955954"/>
    <w:rsid w:val="009579D0"/>
    <w:rsid w:val="00957DB8"/>
    <w:rsid w:val="00957F0A"/>
    <w:rsid w:val="00961928"/>
    <w:rsid w:val="009624F8"/>
    <w:rsid w:val="009642C6"/>
    <w:rsid w:val="009647F2"/>
    <w:rsid w:val="00966625"/>
    <w:rsid w:val="00967434"/>
    <w:rsid w:val="00967C7C"/>
    <w:rsid w:val="00967DAC"/>
    <w:rsid w:val="00970391"/>
    <w:rsid w:val="00970625"/>
    <w:rsid w:val="0097189E"/>
    <w:rsid w:val="00971CF2"/>
    <w:rsid w:val="009733FF"/>
    <w:rsid w:val="00973C11"/>
    <w:rsid w:val="00973D57"/>
    <w:rsid w:val="0097465B"/>
    <w:rsid w:val="00974875"/>
    <w:rsid w:val="009752BA"/>
    <w:rsid w:val="009758D6"/>
    <w:rsid w:val="009758ED"/>
    <w:rsid w:val="00975A53"/>
    <w:rsid w:val="00975BB0"/>
    <w:rsid w:val="00977BCF"/>
    <w:rsid w:val="00981410"/>
    <w:rsid w:val="0098256D"/>
    <w:rsid w:val="00982CF1"/>
    <w:rsid w:val="00982F11"/>
    <w:rsid w:val="0098402E"/>
    <w:rsid w:val="009842FE"/>
    <w:rsid w:val="0098473B"/>
    <w:rsid w:val="00986076"/>
    <w:rsid w:val="00986FD0"/>
    <w:rsid w:val="00987544"/>
    <w:rsid w:val="0098765C"/>
    <w:rsid w:val="00987BB1"/>
    <w:rsid w:val="009904EF"/>
    <w:rsid w:val="00991B43"/>
    <w:rsid w:val="00993778"/>
    <w:rsid w:val="00993AC9"/>
    <w:rsid w:val="00995BF7"/>
    <w:rsid w:val="00995C0C"/>
    <w:rsid w:val="00996114"/>
    <w:rsid w:val="009A07C5"/>
    <w:rsid w:val="009A0956"/>
    <w:rsid w:val="009A2F15"/>
    <w:rsid w:val="009A32D0"/>
    <w:rsid w:val="009A4A7B"/>
    <w:rsid w:val="009A56EC"/>
    <w:rsid w:val="009A5B55"/>
    <w:rsid w:val="009A6373"/>
    <w:rsid w:val="009A65FE"/>
    <w:rsid w:val="009A6A7C"/>
    <w:rsid w:val="009A6B44"/>
    <w:rsid w:val="009A6C32"/>
    <w:rsid w:val="009A6CCE"/>
    <w:rsid w:val="009B0EAC"/>
    <w:rsid w:val="009B1BB5"/>
    <w:rsid w:val="009B1E1A"/>
    <w:rsid w:val="009B23A7"/>
    <w:rsid w:val="009B3248"/>
    <w:rsid w:val="009B3873"/>
    <w:rsid w:val="009B591E"/>
    <w:rsid w:val="009B5938"/>
    <w:rsid w:val="009B5E2A"/>
    <w:rsid w:val="009B6C1B"/>
    <w:rsid w:val="009B7060"/>
    <w:rsid w:val="009B70FD"/>
    <w:rsid w:val="009B73A1"/>
    <w:rsid w:val="009B73FC"/>
    <w:rsid w:val="009B7891"/>
    <w:rsid w:val="009B78CF"/>
    <w:rsid w:val="009C3805"/>
    <w:rsid w:val="009C3968"/>
    <w:rsid w:val="009C3DA4"/>
    <w:rsid w:val="009C3DDA"/>
    <w:rsid w:val="009C4A5C"/>
    <w:rsid w:val="009C549E"/>
    <w:rsid w:val="009C6E94"/>
    <w:rsid w:val="009C6F97"/>
    <w:rsid w:val="009C7292"/>
    <w:rsid w:val="009C77DC"/>
    <w:rsid w:val="009C799E"/>
    <w:rsid w:val="009C7D1F"/>
    <w:rsid w:val="009D0925"/>
    <w:rsid w:val="009D101B"/>
    <w:rsid w:val="009D1448"/>
    <w:rsid w:val="009D15C7"/>
    <w:rsid w:val="009D1E14"/>
    <w:rsid w:val="009D1F8A"/>
    <w:rsid w:val="009D2126"/>
    <w:rsid w:val="009D2296"/>
    <w:rsid w:val="009D4AAB"/>
    <w:rsid w:val="009D6485"/>
    <w:rsid w:val="009D6604"/>
    <w:rsid w:val="009D6DCA"/>
    <w:rsid w:val="009D7078"/>
    <w:rsid w:val="009D7315"/>
    <w:rsid w:val="009D7777"/>
    <w:rsid w:val="009D77DD"/>
    <w:rsid w:val="009E0117"/>
    <w:rsid w:val="009E090C"/>
    <w:rsid w:val="009E1B4F"/>
    <w:rsid w:val="009E1EA7"/>
    <w:rsid w:val="009E2EC3"/>
    <w:rsid w:val="009E3106"/>
    <w:rsid w:val="009E3C71"/>
    <w:rsid w:val="009E5A64"/>
    <w:rsid w:val="009E6108"/>
    <w:rsid w:val="009E6E22"/>
    <w:rsid w:val="009E6E68"/>
    <w:rsid w:val="009E776E"/>
    <w:rsid w:val="009E77F9"/>
    <w:rsid w:val="009E7B11"/>
    <w:rsid w:val="009F09A2"/>
    <w:rsid w:val="009F1C1C"/>
    <w:rsid w:val="009F1E8A"/>
    <w:rsid w:val="009F6423"/>
    <w:rsid w:val="009F7307"/>
    <w:rsid w:val="009F7969"/>
    <w:rsid w:val="00A004AC"/>
    <w:rsid w:val="00A005F9"/>
    <w:rsid w:val="00A007AD"/>
    <w:rsid w:val="00A00D60"/>
    <w:rsid w:val="00A011B2"/>
    <w:rsid w:val="00A02756"/>
    <w:rsid w:val="00A0354C"/>
    <w:rsid w:val="00A05F89"/>
    <w:rsid w:val="00A066D1"/>
    <w:rsid w:val="00A07A4F"/>
    <w:rsid w:val="00A07B76"/>
    <w:rsid w:val="00A07EEB"/>
    <w:rsid w:val="00A109DB"/>
    <w:rsid w:val="00A126F4"/>
    <w:rsid w:val="00A133BC"/>
    <w:rsid w:val="00A13F86"/>
    <w:rsid w:val="00A13FDF"/>
    <w:rsid w:val="00A14361"/>
    <w:rsid w:val="00A2057A"/>
    <w:rsid w:val="00A21096"/>
    <w:rsid w:val="00A22934"/>
    <w:rsid w:val="00A236C6"/>
    <w:rsid w:val="00A23784"/>
    <w:rsid w:val="00A23EB9"/>
    <w:rsid w:val="00A2533C"/>
    <w:rsid w:val="00A255AE"/>
    <w:rsid w:val="00A2668D"/>
    <w:rsid w:val="00A27661"/>
    <w:rsid w:val="00A30F63"/>
    <w:rsid w:val="00A31B9D"/>
    <w:rsid w:val="00A326B9"/>
    <w:rsid w:val="00A326E4"/>
    <w:rsid w:val="00A34764"/>
    <w:rsid w:val="00A349D1"/>
    <w:rsid w:val="00A35FEF"/>
    <w:rsid w:val="00A3653D"/>
    <w:rsid w:val="00A37200"/>
    <w:rsid w:val="00A376CF"/>
    <w:rsid w:val="00A37F8A"/>
    <w:rsid w:val="00A40305"/>
    <w:rsid w:val="00A407A2"/>
    <w:rsid w:val="00A42300"/>
    <w:rsid w:val="00A4299A"/>
    <w:rsid w:val="00A4317C"/>
    <w:rsid w:val="00A43982"/>
    <w:rsid w:val="00A43DE8"/>
    <w:rsid w:val="00A43EB5"/>
    <w:rsid w:val="00A4430C"/>
    <w:rsid w:val="00A46058"/>
    <w:rsid w:val="00A47DBD"/>
    <w:rsid w:val="00A50D2D"/>
    <w:rsid w:val="00A52DCF"/>
    <w:rsid w:val="00A53A70"/>
    <w:rsid w:val="00A53DDE"/>
    <w:rsid w:val="00A56C74"/>
    <w:rsid w:val="00A5772E"/>
    <w:rsid w:val="00A61906"/>
    <w:rsid w:val="00A62084"/>
    <w:rsid w:val="00A633B4"/>
    <w:rsid w:val="00A65978"/>
    <w:rsid w:val="00A663C4"/>
    <w:rsid w:val="00A66B5C"/>
    <w:rsid w:val="00A67CB9"/>
    <w:rsid w:val="00A707D7"/>
    <w:rsid w:val="00A709DE"/>
    <w:rsid w:val="00A70D49"/>
    <w:rsid w:val="00A71BBB"/>
    <w:rsid w:val="00A72AF4"/>
    <w:rsid w:val="00A74B9C"/>
    <w:rsid w:val="00A7551F"/>
    <w:rsid w:val="00A7592E"/>
    <w:rsid w:val="00A75B5E"/>
    <w:rsid w:val="00A76230"/>
    <w:rsid w:val="00A80461"/>
    <w:rsid w:val="00A80851"/>
    <w:rsid w:val="00A81028"/>
    <w:rsid w:val="00A81323"/>
    <w:rsid w:val="00A81E37"/>
    <w:rsid w:val="00A8270C"/>
    <w:rsid w:val="00A83429"/>
    <w:rsid w:val="00A8411D"/>
    <w:rsid w:val="00A84727"/>
    <w:rsid w:val="00A8511A"/>
    <w:rsid w:val="00A85BE4"/>
    <w:rsid w:val="00A86C83"/>
    <w:rsid w:val="00A873AD"/>
    <w:rsid w:val="00A90855"/>
    <w:rsid w:val="00A910B1"/>
    <w:rsid w:val="00A918B0"/>
    <w:rsid w:val="00A9796F"/>
    <w:rsid w:val="00AA0431"/>
    <w:rsid w:val="00AA1D5C"/>
    <w:rsid w:val="00AA269C"/>
    <w:rsid w:val="00AA2B23"/>
    <w:rsid w:val="00AA3D25"/>
    <w:rsid w:val="00AA42EE"/>
    <w:rsid w:val="00AA59FE"/>
    <w:rsid w:val="00AA6B95"/>
    <w:rsid w:val="00AA72F4"/>
    <w:rsid w:val="00AA7C5C"/>
    <w:rsid w:val="00AB0E98"/>
    <w:rsid w:val="00AB0FCE"/>
    <w:rsid w:val="00AB124C"/>
    <w:rsid w:val="00AB12D1"/>
    <w:rsid w:val="00AB35E6"/>
    <w:rsid w:val="00AB4436"/>
    <w:rsid w:val="00AB519D"/>
    <w:rsid w:val="00AB667D"/>
    <w:rsid w:val="00AB71A0"/>
    <w:rsid w:val="00AB782C"/>
    <w:rsid w:val="00AC0F93"/>
    <w:rsid w:val="00AC105F"/>
    <w:rsid w:val="00AC216D"/>
    <w:rsid w:val="00AC23A4"/>
    <w:rsid w:val="00AC2A76"/>
    <w:rsid w:val="00AC2CAF"/>
    <w:rsid w:val="00AC34E7"/>
    <w:rsid w:val="00AC5661"/>
    <w:rsid w:val="00AC67F9"/>
    <w:rsid w:val="00AC746B"/>
    <w:rsid w:val="00AC7F5A"/>
    <w:rsid w:val="00AD0D3E"/>
    <w:rsid w:val="00AD2B1A"/>
    <w:rsid w:val="00AD552D"/>
    <w:rsid w:val="00AD5774"/>
    <w:rsid w:val="00AD5C67"/>
    <w:rsid w:val="00AE09D5"/>
    <w:rsid w:val="00AE110B"/>
    <w:rsid w:val="00AE1DC5"/>
    <w:rsid w:val="00AE2603"/>
    <w:rsid w:val="00AE2DC7"/>
    <w:rsid w:val="00AE3BE0"/>
    <w:rsid w:val="00AE492A"/>
    <w:rsid w:val="00AE5DE8"/>
    <w:rsid w:val="00AE6A29"/>
    <w:rsid w:val="00AE6D2D"/>
    <w:rsid w:val="00AE6E68"/>
    <w:rsid w:val="00AF0386"/>
    <w:rsid w:val="00AF043B"/>
    <w:rsid w:val="00AF0965"/>
    <w:rsid w:val="00AF0FB4"/>
    <w:rsid w:val="00AF1889"/>
    <w:rsid w:val="00AF1F2D"/>
    <w:rsid w:val="00AF269D"/>
    <w:rsid w:val="00AF458E"/>
    <w:rsid w:val="00AF47CB"/>
    <w:rsid w:val="00AF4D24"/>
    <w:rsid w:val="00AF5E74"/>
    <w:rsid w:val="00AF7E07"/>
    <w:rsid w:val="00B001C5"/>
    <w:rsid w:val="00B0229A"/>
    <w:rsid w:val="00B02857"/>
    <w:rsid w:val="00B02909"/>
    <w:rsid w:val="00B0351A"/>
    <w:rsid w:val="00B036E3"/>
    <w:rsid w:val="00B0593B"/>
    <w:rsid w:val="00B05C5E"/>
    <w:rsid w:val="00B06126"/>
    <w:rsid w:val="00B06361"/>
    <w:rsid w:val="00B06370"/>
    <w:rsid w:val="00B06388"/>
    <w:rsid w:val="00B074F7"/>
    <w:rsid w:val="00B0782B"/>
    <w:rsid w:val="00B11093"/>
    <w:rsid w:val="00B11A0A"/>
    <w:rsid w:val="00B11CC3"/>
    <w:rsid w:val="00B128B3"/>
    <w:rsid w:val="00B12F19"/>
    <w:rsid w:val="00B13C03"/>
    <w:rsid w:val="00B13ECB"/>
    <w:rsid w:val="00B148AF"/>
    <w:rsid w:val="00B14B16"/>
    <w:rsid w:val="00B1559B"/>
    <w:rsid w:val="00B15C0F"/>
    <w:rsid w:val="00B1636D"/>
    <w:rsid w:val="00B17574"/>
    <w:rsid w:val="00B21A07"/>
    <w:rsid w:val="00B22216"/>
    <w:rsid w:val="00B24C73"/>
    <w:rsid w:val="00B250A4"/>
    <w:rsid w:val="00B26596"/>
    <w:rsid w:val="00B26F3F"/>
    <w:rsid w:val="00B26FBD"/>
    <w:rsid w:val="00B276D6"/>
    <w:rsid w:val="00B304D8"/>
    <w:rsid w:val="00B322A3"/>
    <w:rsid w:val="00B3423C"/>
    <w:rsid w:val="00B35825"/>
    <w:rsid w:val="00B369E5"/>
    <w:rsid w:val="00B36A17"/>
    <w:rsid w:val="00B37432"/>
    <w:rsid w:val="00B403A4"/>
    <w:rsid w:val="00B40AEF"/>
    <w:rsid w:val="00B40B42"/>
    <w:rsid w:val="00B4109F"/>
    <w:rsid w:val="00B4143A"/>
    <w:rsid w:val="00B418BE"/>
    <w:rsid w:val="00B42E08"/>
    <w:rsid w:val="00B43E2D"/>
    <w:rsid w:val="00B44CF9"/>
    <w:rsid w:val="00B5129B"/>
    <w:rsid w:val="00B52490"/>
    <w:rsid w:val="00B529DE"/>
    <w:rsid w:val="00B52BAB"/>
    <w:rsid w:val="00B53099"/>
    <w:rsid w:val="00B53749"/>
    <w:rsid w:val="00B53758"/>
    <w:rsid w:val="00B55080"/>
    <w:rsid w:val="00B559EC"/>
    <w:rsid w:val="00B56F5B"/>
    <w:rsid w:val="00B56FE3"/>
    <w:rsid w:val="00B6005E"/>
    <w:rsid w:val="00B60677"/>
    <w:rsid w:val="00B60F26"/>
    <w:rsid w:val="00B618AD"/>
    <w:rsid w:val="00B621B8"/>
    <w:rsid w:val="00B632A5"/>
    <w:rsid w:val="00B6353C"/>
    <w:rsid w:val="00B63665"/>
    <w:rsid w:val="00B6383C"/>
    <w:rsid w:val="00B65147"/>
    <w:rsid w:val="00B657B2"/>
    <w:rsid w:val="00B65AE8"/>
    <w:rsid w:val="00B65D46"/>
    <w:rsid w:val="00B66637"/>
    <w:rsid w:val="00B66E76"/>
    <w:rsid w:val="00B70005"/>
    <w:rsid w:val="00B70804"/>
    <w:rsid w:val="00B71663"/>
    <w:rsid w:val="00B7197F"/>
    <w:rsid w:val="00B72030"/>
    <w:rsid w:val="00B724B5"/>
    <w:rsid w:val="00B72BFB"/>
    <w:rsid w:val="00B72F43"/>
    <w:rsid w:val="00B73A32"/>
    <w:rsid w:val="00B73CB0"/>
    <w:rsid w:val="00B74198"/>
    <w:rsid w:val="00B757D1"/>
    <w:rsid w:val="00B775AB"/>
    <w:rsid w:val="00B77655"/>
    <w:rsid w:val="00B8074A"/>
    <w:rsid w:val="00B82456"/>
    <w:rsid w:val="00B82584"/>
    <w:rsid w:val="00B82604"/>
    <w:rsid w:val="00B82801"/>
    <w:rsid w:val="00B82CF6"/>
    <w:rsid w:val="00B82F29"/>
    <w:rsid w:val="00B84644"/>
    <w:rsid w:val="00B84AB5"/>
    <w:rsid w:val="00B8568B"/>
    <w:rsid w:val="00B856C4"/>
    <w:rsid w:val="00B860F5"/>
    <w:rsid w:val="00B86B7D"/>
    <w:rsid w:val="00B87193"/>
    <w:rsid w:val="00B87407"/>
    <w:rsid w:val="00B8786C"/>
    <w:rsid w:val="00B87FCE"/>
    <w:rsid w:val="00B902AD"/>
    <w:rsid w:val="00B91432"/>
    <w:rsid w:val="00B92320"/>
    <w:rsid w:val="00B9256D"/>
    <w:rsid w:val="00B93A69"/>
    <w:rsid w:val="00B956E1"/>
    <w:rsid w:val="00B95B1E"/>
    <w:rsid w:val="00B95BE5"/>
    <w:rsid w:val="00B95DDC"/>
    <w:rsid w:val="00B967C1"/>
    <w:rsid w:val="00B97695"/>
    <w:rsid w:val="00B97B4D"/>
    <w:rsid w:val="00BA1456"/>
    <w:rsid w:val="00BA2C76"/>
    <w:rsid w:val="00BA2CD0"/>
    <w:rsid w:val="00BA31DD"/>
    <w:rsid w:val="00BA4454"/>
    <w:rsid w:val="00BA4A73"/>
    <w:rsid w:val="00BA5D04"/>
    <w:rsid w:val="00BA728C"/>
    <w:rsid w:val="00BA7424"/>
    <w:rsid w:val="00BB0114"/>
    <w:rsid w:val="00BB0EF0"/>
    <w:rsid w:val="00BB30BB"/>
    <w:rsid w:val="00BB3B3B"/>
    <w:rsid w:val="00BB4122"/>
    <w:rsid w:val="00BB438D"/>
    <w:rsid w:val="00BB5E6B"/>
    <w:rsid w:val="00BB5EB0"/>
    <w:rsid w:val="00BB7AD8"/>
    <w:rsid w:val="00BC13E1"/>
    <w:rsid w:val="00BC2921"/>
    <w:rsid w:val="00BC2FFB"/>
    <w:rsid w:val="00BC334B"/>
    <w:rsid w:val="00BC3402"/>
    <w:rsid w:val="00BC4CEB"/>
    <w:rsid w:val="00BC4D1B"/>
    <w:rsid w:val="00BC697B"/>
    <w:rsid w:val="00BC6A51"/>
    <w:rsid w:val="00BC7146"/>
    <w:rsid w:val="00BC7CF4"/>
    <w:rsid w:val="00BC7F49"/>
    <w:rsid w:val="00BD01A1"/>
    <w:rsid w:val="00BD0487"/>
    <w:rsid w:val="00BD0504"/>
    <w:rsid w:val="00BD1072"/>
    <w:rsid w:val="00BD12E3"/>
    <w:rsid w:val="00BD1967"/>
    <w:rsid w:val="00BD1E33"/>
    <w:rsid w:val="00BD2545"/>
    <w:rsid w:val="00BD3EED"/>
    <w:rsid w:val="00BD4380"/>
    <w:rsid w:val="00BD4FBB"/>
    <w:rsid w:val="00BD556F"/>
    <w:rsid w:val="00BD5BF2"/>
    <w:rsid w:val="00BD6062"/>
    <w:rsid w:val="00BD6733"/>
    <w:rsid w:val="00BE1F1A"/>
    <w:rsid w:val="00BE30C0"/>
    <w:rsid w:val="00BE4AE4"/>
    <w:rsid w:val="00BE5BA2"/>
    <w:rsid w:val="00BE7F3B"/>
    <w:rsid w:val="00BF1BBC"/>
    <w:rsid w:val="00BF40ED"/>
    <w:rsid w:val="00BF45B4"/>
    <w:rsid w:val="00BF536D"/>
    <w:rsid w:val="00BF6D45"/>
    <w:rsid w:val="00BF73EE"/>
    <w:rsid w:val="00BF7D11"/>
    <w:rsid w:val="00C0031E"/>
    <w:rsid w:val="00C050BF"/>
    <w:rsid w:val="00C067C7"/>
    <w:rsid w:val="00C074D5"/>
    <w:rsid w:val="00C0775D"/>
    <w:rsid w:val="00C07D95"/>
    <w:rsid w:val="00C10877"/>
    <w:rsid w:val="00C10C0A"/>
    <w:rsid w:val="00C10E05"/>
    <w:rsid w:val="00C11AF8"/>
    <w:rsid w:val="00C133D4"/>
    <w:rsid w:val="00C13619"/>
    <w:rsid w:val="00C13C8D"/>
    <w:rsid w:val="00C14777"/>
    <w:rsid w:val="00C1518B"/>
    <w:rsid w:val="00C1580E"/>
    <w:rsid w:val="00C1638C"/>
    <w:rsid w:val="00C16665"/>
    <w:rsid w:val="00C20E65"/>
    <w:rsid w:val="00C216B2"/>
    <w:rsid w:val="00C2187E"/>
    <w:rsid w:val="00C23745"/>
    <w:rsid w:val="00C23C68"/>
    <w:rsid w:val="00C23CB5"/>
    <w:rsid w:val="00C2592E"/>
    <w:rsid w:val="00C27CEF"/>
    <w:rsid w:val="00C30016"/>
    <w:rsid w:val="00C321BC"/>
    <w:rsid w:val="00C334E4"/>
    <w:rsid w:val="00C33833"/>
    <w:rsid w:val="00C339A9"/>
    <w:rsid w:val="00C3407E"/>
    <w:rsid w:val="00C34391"/>
    <w:rsid w:val="00C34D3B"/>
    <w:rsid w:val="00C354C6"/>
    <w:rsid w:val="00C4108A"/>
    <w:rsid w:val="00C414DA"/>
    <w:rsid w:val="00C41CA7"/>
    <w:rsid w:val="00C42A6C"/>
    <w:rsid w:val="00C44EE5"/>
    <w:rsid w:val="00C450D8"/>
    <w:rsid w:val="00C45140"/>
    <w:rsid w:val="00C479E1"/>
    <w:rsid w:val="00C51053"/>
    <w:rsid w:val="00C51303"/>
    <w:rsid w:val="00C51436"/>
    <w:rsid w:val="00C536B5"/>
    <w:rsid w:val="00C54057"/>
    <w:rsid w:val="00C54225"/>
    <w:rsid w:val="00C551A1"/>
    <w:rsid w:val="00C5550A"/>
    <w:rsid w:val="00C57B67"/>
    <w:rsid w:val="00C60955"/>
    <w:rsid w:val="00C6222E"/>
    <w:rsid w:val="00C62B33"/>
    <w:rsid w:val="00C62F1D"/>
    <w:rsid w:val="00C6360C"/>
    <w:rsid w:val="00C63A94"/>
    <w:rsid w:val="00C64837"/>
    <w:rsid w:val="00C651B2"/>
    <w:rsid w:val="00C65CA7"/>
    <w:rsid w:val="00C66248"/>
    <w:rsid w:val="00C6676C"/>
    <w:rsid w:val="00C66F68"/>
    <w:rsid w:val="00C67D91"/>
    <w:rsid w:val="00C709EB"/>
    <w:rsid w:val="00C71028"/>
    <w:rsid w:val="00C72764"/>
    <w:rsid w:val="00C729CA"/>
    <w:rsid w:val="00C740E8"/>
    <w:rsid w:val="00C741DE"/>
    <w:rsid w:val="00C75C9A"/>
    <w:rsid w:val="00C76CC3"/>
    <w:rsid w:val="00C773A3"/>
    <w:rsid w:val="00C80D2D"/>
    <w:rsid w:val="00C815E2"/>
    <w:rsid w:val="00C82E04"/>
    <w:rsid w:val="00C83BDB"/>
    <w:rsid w:val="00C8427D"/>
    <w:rsid w:val="00C861C4"/>
    <w:rsid w:val="00C869D9"/>
    <w:rsid w:val="00C86E9B"/>
    <w:rsid w:val="00C8718A"/>
    <w:rsid w:val="00C87E06"/>
    <w:rsid w:val="00C90F7C"/>
    <w:rsid w:val="00C91011"/>
    <w:rsid w:val="00C9187A"/>
    <w:rsid w:val="00C91F11"/>
    <w:rsid w:val="00C936F7"/>
    <w:rsid w:val="00C94E55"/>
    <w:rsid w:val="00C94F0F"/>
    <w:rsid w:val="00C9504F"/>
    <w:rsid w:val="00C95DDD"/>
    <w:rsid w:val="00C979FC"/>
    <w:rsid w:val="00CA09CB"/>
    <w:rsid w:val="00CA1164"/>
    <w:rsid w:val="00CA11CC"/>
    <w:rsid w:val="00CA13A3"/>
    <w:rsid w:val="00CA28ED"/>
    <w:rsid w:val="00CA291A"/>
    <w:rsid w:val="00CA31DA"/>
    <w:rsid w:val="00CA6403"/>
    <w:rsid w:val="00CA6616"/>
    <w:rsid w:val="00CA6BD8"/>
    <w:rsid w:val="00CA7488"/>
    <w:rsid w:val="00CA7F22"/>
    <w:rsid w:val="00CA7F8C"/>
    <w:rsid w:val="00CB0594"/>
    <w:rsid w:val="00CB1744"/>
    <w:rsid w:val="00CB1EDF"/>
    <w:rsid w:val="00CB2685"/>
    <w:rsid w:val="00CB4B02"/>
    <w:rsid w:val="00CB4F24"/>
    <w:rsid w:val="00CB50B3"/>
    <w:rsid w:val="00CB60E7"/>
    <w:rsid w:val="00CB6DC2"/>
    <w:rsid w:val="00CB7549"/>
    <w:rsid w:val="00CB7993"/>
    <w:rsid w:val="00CB7E81"/>
    <w:rsid w:val="00CC051D"/>
    <w:rsid w:val="00CC06D8"/>
    <w:rsid w:val="00CC09AC"/>
    <w:rsid w:val="00CC1A2C"/>
    <w:rsid w:val="00CC23DB"/>
    <w:rsid w:val="00CC4F51"/>
    <w:rsid w:val="00CC5260"/>
    <w:rsid w:val="00CC54BD"/>
    <w:rsid w:val="00CC753C"/>
    <w:rsid w:val="00CC7D5D"/>
    <w:rsid w:val="00CC7E6D"/>
    <w:rsid w:val="00CC7EC0"/>
    <w:rsid w:val="00CD0DEE"/>
    <w:rsid w:val="00CD109E"/>
    <w:rsid w:val="00CD17D3"/>
    <w:rsid w:val="00CD2D68"/>
    <w:rsid w:val="00CD352A"/>
    <w:rsid w:val="00CD386B"/>
    <w:rsid w:val="00CD392B"/>
    <w:rsid w:val="00CD49B6"/>
    <w:rsid w:val="00CD4F41"/>
    <w:rsid w:val="00CE0D27"/>
    <w:rsid w:val="00CE1A34"/>
    <w:rsid w:val="00CE21B0"/>
    <w:rsid w:val="00CE26C3"/>
    <w:rsid w:val="00CE2D64"/>
    <w:rsid w:val="00CE4353"/>
    <w:rsid w:val="00CE436E"/>
    <w:rsid w:val="00CE46FF"/>
    <w:rsid w:val="00CE529A"/>
    <w:rsid w:val="00CE6676"/>
    <w:rsid w:val="00CE7F64"/>
    <w:rsid w:val="00CF1280"/>
    <w:rsid w:val="00CF1314"/>
    <w:rsid w:val="00CF1A25"/>
    <w:rsid w:val="00CF1F1D"/>
    <w:rsid w:val="00CF21FC"/>
    <w:rsid w:val="00CF22CE"/>
    <w:rsid w:val="00CF246F"/>
    <w:rsid w:val="00CF3679"/>
    <w:rsid w:val="00CF36A1"/>
    <w:rsid w:val="00CF3C25"/>
    <w:rsid w:val="00CF40C3"/>
    <w:rsid w:val="00CF444A"/>
    <w:rsid w:val="00CF4CA1"/>
    <w:rsid w:val="00CF5853"/>
    <w:rsid w:val="00CF6033"/>
    <w:rsid w:val="00CF65E7"/>
    <w:rsid w:val="00CF6638"/>
    <w:rsid w:val="00CF7337"/>
    <w:rsid w:val="00CF7D9B"/>
    <w:rsid w:val="00CF7F4D"/>
    <w:rsid w:val="00D00C70"/>
    <w:rsid w:val="00D00F34"/>
    <w:rsid w:val="00D01102"/>
    <w:rsid w:val="00D01265"/>
    <w:rsid w:val="00D02F44"/>
    <w:rsid w:val="00D048D0"/>
    <w:rsid w:val="00D05588"/>
    <w:rsid w:val="00D0566B"/>
    <w:rsid w:val="00D06297"/>
    <w:rsid w:val="00D07164"/>
    <w:rsid w:val="00D0795B"/>
    <w:rsid w:val="00D07AEA"/>
    <w:rsid w:val="00D07F56"/>
    <w:rsid w:val="00D10122"/>
    <w:rsid w:val="00D1039A"/>
    <w:rsid w:val="00D10CE4"/>
    <w:rsid w:val="00D10EA6"/>
    <w:rsid w:val="00D11EAC"/>
    <w:rsid w:val="00D121FC"/>
    <w:rsid w:val="00D12A3A"/>
    <w:rsid w:val="00D12F4F"/>
    <w:rsid w:val="00D1325B"/>
    <w:rsid w:val="00D1325E"/>
    <w:rsid w:val="00D1425C"/>
    <w:rsid w:val="00D144FD"/>
    <w:rsid w:val="00D147D1"/>
    <w:rsid w:val="00D14D2D"/>
    <w:rsid w:val="00D15EEF"/>
    <w:rsid w:val="00D1646A"/>
    <w:rsid w:val="00D1699B"/>
    <w:rsid w:val="00D16FBB"/>
    <w:rsid w:val="00D1781C"/>
    <w:rsid w:val="00D21100"/>
    <w:rsid w:val="00D2112B"/>
    <w:rsid w:val="00D21A03"/>
    <w:rsid w:val="00D23CAE"/>
    <w:rsid w:val="00D24405"/>
    <w:rsid w:val="00D24826"/>
    <w:rsid w:val="00D2527C"/>
    <w:rsid w:val="00D264AF"/>
    <w:rsid w:val="00D27032"/>
    <w:rsid w:val="00D27AC9"/>
    <w:rsid w:val="00D27BCF"/>
    <w:rsid w:val="00D27CD8"/>
    <w:rsid w:val="00D32C4A"/>
    <w:rsid w:val="00D33236"/>
    <w:rsid w:val="00D33E28"/>
    <w:rsid w:val="00D358DB"/>
    <w:rsid w:val="00D35CC5"/>
    <w:rsid w:val="00D360AF"/>
    <w:rsid w:val="00D3657A"/>
    <w:rsid w:val="00D370BA"/>
    <w:rsid w:val="00D376C5"/>
    <w:rsid w:val="00D376F7"/>
    <w:rsid w:val="00D37B1B"/>
    <w:rsid w:val="00D37D95"/>
    <w:rsid w:val="00D37FDB"/>
    <w:rsid w:val="00D41D60"/>
    <w:rsid w:val="00D46104"/>
    <w:rsid w:val="00D4650D"/>
    <w:rsid w:val="00D47D30"/>
    <w:rsid w:val="00D52906"/>
    <w:rsid w:val="00D53B0C"/>
    <w:rsid w:val="00D53D76"/>
    <w:rsid w:val="00D5662E"/>
    <w:rsid w:val="00D56AED"/>
    <w:rsid w:val="00D57804"/>
    <w:rsid w:val="00D60130"/>
    <w:rsid w:val="00D620D7"/>
    <w:rsid w:val="00D63277"/>
    <w:rsid w:val="00D634E0"/>
    <w:rsid w:val="00D6422A"/>
    <w:rsid w:val="00D6496C"/>
    <w:rsid w:val="00D64D7A"/>
    <w:rsid w:val="00D67124"/>
    <w:rsid w:val="00D67614"/>
    <w:rsid w:val="00D70306"/>
    <w:rsid w:val="00D70D48"/>
    <w:rsid w:val="00D70F24"/>
    <w:rsid w:val="00D72889"/>
    <w:rsid w:val="00D73402"/>
    <w:rsid w:val="00D73412"/>
    <w:rsid w:val="00D73765"/>
    <w:rsid w:val="00D73FDE"/>
    <w:rsid w:val="00D74418"/>
    <w:rsid w:val="00D74995"/>
    <w:rsid w:val="00D804A8"/>
    <w:rsid w:val="00D812A6"/>
    <w:rsid w:val="00D815F3"/>
    <w:rsid w:val="00D819AE"/>
    <w:rsid w:val="00D81D4E"/>
    <w:rsid w:val="00D82424"/>
    <w:rsid w:val="00D82F7A"/>
    <w:rsid w:val="00D832BE"/>
    <w:rsid w:val="00D83AE7"/>
    <w:rsid w:val="00D846FD"/>
    <w:rsid w:val="00D87513"/>
    <w:rsid w:val="00D90126"/>
    <w:rsid w:val="00D903C4"/>
    <w:rsid w:val="00D9101E"/>
    <w:rsid w:val="00D92C61"/>
    <w:rsid w:val="00D92F19"/>
    <w:rsid w:val="00D93770"/>
    <w:rsid w:val="00D93A7D"/>
    <w:rsid w:val="00D940BE"/>
    <w:rsid w:val="00D942BE"/>
    <w:rsid w:val="00D9598B"/>
    <w:rsid w:val="00D97B72"/>
    <w:rsid w:val="00D97D2D"/>
    <w:rsid w:val="00DA081D"/>
    <w:rsid w:val="00DA0C41"/>
    <w:rsid w:val="00DA1609"/>
    <w:rsid w:val="00DA1B66"/>
    <w:rsid w:val="00DA1C52"/>
    <w:rsid w:val="00DA26F1"/>
    <w:rsid w:val="00DA295F"/>
    <w:rsid w:val="00DA3342"/>
    <w:rsid w:val="00DA35F0"/>
    <w:rsid w:val="00DA68AA"/>
    <w:rsid w:val="00DA732A"/>
    <w:rsid w:val="00DB03AA"/>
    <w:rsid w:val="00DB06D8"/>
    <w:rsid w:val="00DB15F4"/>
    <w:rsid w:val="00DB32FE"/>
    <w:rsid w:val="00DB4143"/>
    <w:rsid w:val="00DB4A78"/>
    <w:rsid w:val="00DB554E"/>
    <w:rsid w:val="00DB5D4B"/>
    <w:rsid w:val="00DB5ECE"/>
    <w:rsid w:val="00DB6229"/>
    <w:rsid w:val="00DB6B94"/>
    <w:rsid w:val="00DB6BB0"/>
    <w:rsid w:val="00DB6CA0"/>
    <w:rsid w:val="00DB71B6"/>
    <w:rsid w:val="00DB728B"/>
    <w:rsid w:val="00DC0D07"/>
    <w:rsid w:val="00DC0D5B"/>
    <w:rsid w:val="00DC41BF"/>
    <w:rsid w:val="00DC4582"/>
    <w:rsid w:val="00DC45CE"/>
    <w:rsid w:val="00DC497B"/>
    <w:rsid w:val="00DC6D80"/>
    <w:rsid w:val="00DC7D03"/>
    <w:rsid w:val="00DD10EC"/>
    <w:rsid w:val="00DD134E"/>
    <w:rsid w:val="00DD1492"/>
    <w:rsid w:val="00DD2487"/>
    <w:rsid w:val="00DD2516"/>
    <w:rsid w:val="00DD2B9E"/>
    <w:rsid w:val="00DD5A0C"/>
    <w:rsid w:val="00DD65A8"/>
    <w:rsid w:val="00DD6652"/>
    <w:rsid w:val="00DD6CED"/>
    <w:rsid w:val="00DD7F92"/>
    <w:rsid w:val="00DE0070"/>
    <w:rsid w:val="00DE0F13"/>
    <w:rsid w:val="00DE147F"/>
    <w:rsid w:val="00DE19D5"/>
    <w:rsid w:val="00DE2F40"/>
    <w:rsid w:val="00DE3D20"/>
    <w:rsid w:val="00DE56D5"/>
    <w:rsid w:val="00DE60D5"/>
    <w:rsid w:val="00DE6B41"/>
    <w:rsid w:val="00DE7E4C"/>
    <w:rsid w:val="00DF0258"/>
    <w:rsid w:val="00DF1054"/>
    <w:rsid w:val="00DF1A23"/>
    <w:rsid w:val="00DF20F8"/>
    <w:rsid w:val="00DF251A"/>
    <w:rsid w:val="00DF2FFB"/>
    <w:rsid w:val="00DF325D"/>
    <w:rsid w:val="00DF32D0"/>
    <w:rsid w:val="00DF46E1"/>
    <w:rsid w:val="00DF5258"/>
    <w:rsid w:val="00DF5805"/>
    <w:rsid w:val="00DF60B4"/>
    <w:rsid w:val="00DF63BE"/>
    <w:rsid w:val="00DF71D6"/>
    <w:rsid w:val="00E019D4"/>
    <w:rsid w:val="00E020BB"/>
    <w:rsid w:val="00E03B27"/>
    <w:rsid w:val="00E0400F"/>
    <w:rsid w:val="00E04148"/>
    <w:rsid w:val="00E041A4"/>
    <w:rsid w:val="00E046BE"/>
    <w:rsid w:val="00E05B73"/>
    <w:rsid w:val="00E07A39"/>
    <w:rsid w:val="00E07E90"/>
    <w:rsid w:val="00E101DA"/>
    <w:rsid w:val="00E111A2"/>
    <w:rsid w:val="00E11573"/>
    <w:rsid w:val="00E12F93"/>
    <w:rsid w:val="00E13663"/>
    <w:rsid w:val="00E138EA"/>
    <w:rsid w:val="00E13FAA"/>
    <w:rsid w:val="00E14565"/>
    <w:rsid w:val="00E15691"/>
    <w:rsid w:val="00E156B5"/>
    <w:rsid w:val="00E15A08"/>
    <w:rsid w:val="00E15DC3"/>
    <w:rsid w:val="00E16256"/>
    <w:rsid w:val="00E163EA"/>
    <w:rsid w:val="00E16B97"/>
    <w:rsid w:val="00E2098B"/>
    <w:rsid w:val="00E209BF"/>
    <w:rsid w:val="00E209E0"/>
    <w:rsid w:val="00E20AD8"/>
    <w:rsid w:val="00E220C6"/>
    <w:rsid w:val="00E23487"/>
    <w:rsid w:val="00E238C4"/>
    <w:rsid w:val="00E23D3C"/>
    <w:rsid w:val="00E25152"/>
    <w:rsid w:val="00E25A97"/>
    <w:rsid w:val="00E2612A"/>
    <w:rsid w:val="00E2637B"/>
    <w:rsid w:val="00E266C3"/>
    <w:rsid w:val="00E312E4"/>
    <w:rsid w:val="00E31BAF"/>
    <w:rsid w:val="00E32325"/>
    <w:rsid w:val="00E33F07"/>
    <w:rsid w:val="00E35F35"/>
    <w:rsid w:val="00E36A2D"/>
    <w:rsid w:val="00E3720A"/>
    <w:rsid w:val="00E40481"/>
    <w:rsid w:val="00E409C4"/>
    <w:rsid w:val="00E410EA"/>
    <w:rsid w:val="00E418D7"/>
    <w:rsid w:val="00E42073"/>
    <w:rsid w:val="00E43191"/>
    <w:rsid w:val="00E442C6"/>
    <w:rsid w:val="00E44EBB"/>
    <w:rsid w:val="00E45075"/>
    <w:rsid w:val="00E466CD"/>
    <w:rsid w:val="00E46888"/>
    <w:rsid w:val="00E46EF6"/>
    <w:rsid w:val="00E479AF"/>
    <w:rsid w:val="00E511B4"/>
    <w:rsid w:val="00E5167D"/>
    <w:rsid w:val="00E53AAB"/>
    <w:rsid w:val="00E546D5"/>
    <w:rsid w:val="00E54930"/>
    <w:rsid w:val="00E557EF"/>
    <w:rsid w:val="00E574D9"/>
    <w:rsid w:val="00E5776C"/>
    <w:rsid w:val="00E57771"/>
    <w:rsid w:val="00E60740"/>
    <w:rsid w:val="00E62934"/>
    <w:rsid w:val="00E634B1"/>
    <w:rsid w:val="00E6375D"/>
    <w:rsid w:val="00E6380F"/>
    <w:rsid w:val="00E64F7B"/>
    <w:rsid w:val="00E660CA"/>
    <w:rsid w:val="00E67635"/>
    <w:rsid w:val="00E702E2"/>
    <w:rsid w:val="00E7058E"/>
    <w:rsid w:val="00E711EC"/>
    <w:rsid w:val="00E71864"/>
    <w:rsid w:val="00E72206"/>
    <w:rsid w:val="00E72A9B"/>
    <w:rsid w:val="00E73E1F"/>
    <w:rsid w:val="00E74AAE"/>
    <w:rsid w:val="00E74BBD"/>
    <w:rsid w:val="00E756BD"/>
    <w:rsid w:val="00E76AA2"/>
    <w:rsid w:val="00E776DC"/>
    <w:rsid w:val="00E77AB9"/>
    <w:rsid w:val="00E80163"/>
    <w:rsid w:val="00E807FF"/>
    <w:rsid w:val="00E81897"/>
    <w:rsid w:val="00E81C82"/>
    <w:rsid w:val="00E825AE"/>
    <w:rsid w:val="00E82F49"/>
    <w:rsid w:val="00E83377"/>
    <w:rsid w:val="00E8441E"/>
    <w:rsid w:val="00E863B3"/>
    <w:rsid w:val="00E86F59"/>
    <w:rsid w:val="00E87137"/>
    <w:rsid w:val="00E8791D"/>
    <w:rsid w:val="00E87B75"/>
    <w:rsid w:val="00E91028"/>
    <w:rsid w:val="00E9166A"/>
    <w:rsid w:val="00E91D9D"/>
    <w:rsid w:val="00E9278D"/>
    <w:rsid w:val="00E94A16"/>
    <w:rsid w:val="00E96ADE"/>
    <w:rsid w:val="00E96B63"/>
    <w:rsid w:val="00E97EB9"/>
    <w:rsid w:val="00EA077F"/>
    <w:rsid w:val="00EA0C2B"/>
    <w:rsid w:val="00EA1148"/>
    <w:rsid w:val="00EA1599"/>
    <w:rsid w:val="00EA27B9"/>
    <w:rsid w:val="00EA2BC9"/>
    <w:rsid w:val="00EA632A"/>
    <w:rsid w:val="00EA63E4"/>
    <w:rsid w:val="00EA74D8"/>
    <w:rsid w:val="00EB03E7"/>
    <w:rsid w:val="00EB1DD7"/>
    <w:rsid w:val="00EB2AD9"/>
    <w:rsid w:val="00EB3705"/>
    <w:rsid w:val="00EB38AA"/>
    <w:rsid w:val="00EB4A72"/>
    <w:rsid w:val="00EB6C57"/>
    <w:rsid w:val="00EB70CA"/>
    <w:rsid w:val="00EB7254"/>
    <w:rsid w:val="00EC16A7"/>
    <w:rsid w:val="00EC3022"/>
    <w:rsid w:val="00EC33E9"/>
    <w:rsid w:val="00EC467E"/>
    <w:rsid w:val="00EC58AB"/>
    <w:rsid w:val="00EC6383"/>
    <w:rsid w:val="00EC7936"/>
    <w:rsid w:val="00ED0649"/>
    <w:rsid w:val="00ED0E9A"/>
    <w:rsid w:val="00ED1446"/>
    <w:rsid w:val="00ED2542"/>
    <w:rsid w:val="00ED28C0"/>
    <w:rsid w:val="00ED2F3F"/>
    <w:rsid w:val="00ED3666"/>
    <w:rsid w:val="00ED39A2"/>
    <w:rsid w:val="00ED401F"/>
    <w:rsid w:val="00ED66C9"/>
    <w:rsid w:val="00ED6C52"/>
    <w:rsid w:val="00EE039D"/>
    <w:rsid w:val="00EE0480"/>
    <w:rsid w:val="00EE04A0"/>
    <w:rsid w:val="00EE0BC8"/>
    <w:rsid w:val="00EE25FB"/>
    <w:rsid w:val="00EE279A"/>
    <w:rsid w:val="00EE3C21"/>
    <w:rsid w:val="00EE3EEF"/>
    <w:rsid w:val="00EE565B"/>
    <w:rsid w:val="00EE62A9"/>
    <w:rsid w:val="00EE6CA1"/>
    <w:rsid w:val="00EE7A3A"/>
    <w:rsid w:val="00EF00DD"/>
    <w:rsid w:val="00EF0315"/>
    <w:rsid w:val="00EF30F7"/>
    <w:rsid w:val="00EF393B"/>
    <w:rsid w:val="00EF3B0D"/>
    <w:rsid w:val="00EF3B57"/>
    <w:rsid w:val="00EF4DFC"/>
    <w:rsid w:val="00EF59CC"/>
    <w:rsid w:val="00EF71B1"/>
    <w:rsid w:val="00F00512"/>
    <w:rsid w:val="00F008E9"/>
    <w:rsid w:val="00F013E5"/>
    <w:rsid w:val="00F01746"/>
    <w:rsid w:val="00F020A6"/>
    <w:rsid w:val="00F02945"/>
    <w:rsid w:val="00F03490"/>
    <w:rsid w:val="00F03532"/>
    <w:rsid w:val="00F04F49"/>
    <w:rsid w:val="00F05899"/>
    <w:rsid w:val="00F06050"/>
    <w:rsid w:val="00F07410"/>
    <w:rsid w:val="00F07E20"/>
    <w:rsid w:val="00F11F1C"/>
    <w:rsid w:val="00F1253E"/>
    <w:rsid w:val="00F12790"/>
    <w:rsid w:val="00F12836"/>
    <w:rsid w:val="00F12EC7"/>
    <w:rsid w:val="00F13A85"/>
    <w:rsid w:val="00F13F74"/>
    <w:rsid w:val="00F14489"/>
    <w:rsid w:val="00F15A9C"/>
    <w:rsid w:val="00F161B9"/>
    <w:rsid w:val="00F162CF"/>
    <w:rsid w:val="00F1708C"/>
    <w:rsid w:val="00F17408"/>
    <w:rsid w:val="00F17692"/>
    <w:rsid w:val="00F17963"/>
    <w:rsid w:val="00F20502"/>
    <w:rsid w:val="00F20561"/>
    <w:rsid w:val="00F20F5B"/>
    <w:rsid w:val="00F21359"/>
    <w:rsid w:val="00F21D7B"/>
    <w:rsid w:val="00F22BD6"/>
    <w:rsid w:val="00F233B2"/>
    <w:rsid w:val="00F23908"/>
    <w:rsid w:val="00F23E40"/>
    <w:rsid w:val="00F24368"/>
    <w:rsid w:val="00F2711D"/>
    <w:rsid w:val="00F27410"/>
    <w:rsid w:val="00F32D86"/>
    <w:rsid w:val="00F33C70"/>
    <w:rsid w:val="00F33E8C"/>
    <w:rsid w:val="00F345C5"/>
    <w:rsid w:val="00F353BE"/>
    <w:rsid w:val="00F357E3"/>
    <w:rsid w:val="00F36A71"/>
    <w:rsid w:val="00F3789C"/>
    <w:rsid w:val="00F40F43"/>
    <w:rsid w:val="00F420BA"/>
    <w:rsid w:val="00F4232B"/>
    <w:rsid w:val="00F42E95"/>
    <w:rsid w:val="00F434A9"/>
    <w:rsid w:val="00F4500E"/>
    <w:rsid w:val="00F45667"/>
    <w:rsid w:val="00F45732"/>
    <w:rsid w:val="00F46A2B"/>
    <w:rsid w:val="00F46BA6"/>
    <w:rsid w:val="00F47A0E"/>
    <w:rsid w:val="00F50B5E"/>
    <w:rsid w:val="00F5154A"/>
    <w:rsid w:val="00F516E6"/>
    <w:rsid w:val="00F52969"/>
    <w:rsid w:val="00F534C9"/>
    <w:rsid w:val="00F53927"/>
    <w:rsid w:val="00F53960"/>
    <w:rsid w:val="00F555AE"/>
    <w:rsid w:val="00F56769"/>
    <w:rsid w:val="00F56B54"/>
    <w:rsid w:val="00F57291"/>
    <w:rsid w:val="00F573A8"/>
    <w:rsid w:val="00F6034A"/>
    <w:rsid w:val="00F606EF"/>
    <w:rsid w:val="00F607DA"/>
    <w:rsid w:val="00F60C99"/>
    <w:rsid w:val="00F613CB"/>
    <w:rsid w:val="00F622B3"/>
    <w:rsid w:val="00F63317"/>
    <w:rsid w:val="00F63B06"/>
    <w:rsid w:val="00F65C52"/>
    <w:rsid w:val="00F66469"/>
    <w:rsid w:val="00F66945"/>
    <w:rsid w:val="00F67099"/>
    <w:rsid w:val="00F67302"/>
    <w:rsid w:val="00F70302"/>
    <w:rsid w:val="00F706C2"/>
    <w:rsid w:val="00F72718"/>
    <w:rsid w:val="00F73510"/>
    <w:rsid w:val="00F73C13"/>
    <w:rsid w:val="00F73CEB"/>
    <w:rsid w:val="00F76DAC"/>
    <w:rsid w:val="00F80F56"/>
    <w:rsid w:val="00F81F54"/>
    <w:rsid w:val="00F82B24"/>
    <w:rsid w:val="00F83023"/>
    <w:rsid w:val="00F83871"/>
    <w:rsid w:val="00F84149"/>
    <w:rsid w:val="00F84922"/>
    <w:rsid w:val="00F84F7C"/>
    <w:rsid w:val="00F85DD9"/>
    <w:rsid w:val="00F86D25"/>
    <w:rsid w:val="00F912EC"/>
    <w:rsid w:val="00F92243"/>
    <w:rsid w:val="00F92D3A"/>
    <w:rsid w:val="00F93210"/>
    <w:rsid w:val="00F93244"/>
    <w:rsid w:val="00F93BDC"/>
    <w:rsid w:val="00F93D47"/>
    <w:rsid w:val="00F94713"/>
    <w:rsid w:val="00F94DCE"/>
    <w:rsid w:val="00F9543A"/>
    <w:rsid w:val="00F95886"/>
    <w:rsid w:val="00F95BBA"/>
    <w:rsid w:val="00F95D7D"/>
    <w:rsid w:val="00F96F94"/>
    <w:rsid w:val="00F97A28"/>
    <w:rsid w:val="00FA05B0"/>
    <w:rsid w:val="00FA0BD4"/>
    <w:rsid w:val="00FA0EFC"/>
    <w:rsid w:val="00FA1578"/>
    <w:rsid w:val="00FA1B90"/>
    <w:rsid w:val="00FA1EA8"/>
    <w:rsid w:val="00FA25B4"/>
    <w:rsid w:val="00FA312D"/>
    <w:rsid w:val="00FA3C2D"/>
    <w:rsid w:val="00FA4A0F"/>
    <w:rsid w:val="00FA6886"/>
    <w:rsid w:val="00FB0D4F"/>
    <w:rsid w:val="00FB13ED"/>
    <w:rsid w:val="00FB13F3"/>
    <w:rsid w:val="00FB17B7"/>
    <w:rsid w:val="00FB17C2"/>
    <w:rsid w:val="00FB3120"/>
    <w:rsid w:val="00FB3BF3"/>
    <w:rsid w:val="00FB47EF"/>
    <w:rsid w:val="00FB4AEE"/>
    <w:rsid w:val="00FB580D"/>
    <w:rsid w:val="00FB5C74"/>
    <w:rsid w:val="00FB600E"/>
    <w:rsid w:val="00FB6C1F"/>
    <w:rsid w:val="00FC0DDE"/>
    <w:rsid w:val="00FC16A1"/>
    <w:rsid w:val="00FC1A39"/>
    <w:rsid w:val="00FC223D"/>
    <w:rsid w:val="00FC2AB0"/>
    <w:rsid w:val="00FC3AA7"/>
    <w:rsid w:val="00FC420B"/>
    <w:rsid w:val="00FC7009"/>
    <w:rsid w:val="00FC70FD"/>
    <w:rsid w:val="00FD01F2"/>
    <w:rsid w:val="00FD0592"/>
    <w:rsid w:val="00FD0B92"/>
    <w:rsid w:val="00FD0BBB"/>
    <w:rsid w:val="00FD1800"/>
    <w:rsid w:val="00FD28FF"/>
    <w:rsid w:val="00FD2E76"/>
    <w:rsid w:val="00FD2E80"/>
    <w:rsid w:val="00FD3BD1"/>
    <w:rsid w:val="00FD480D"/>
    <w:rsid w:val="00FD4899"/>
    <w:rsid w:val="00FD4C30"/>
    <w:rsid w:val="00FD6AED"/>
    <w:rsid w:val="00FD6F39"/>
    <w:rsid w:val="00FE05E8"/>
    <w:rsid w:val="00FE0F2F"/>
    <w:rsid w:val="00FE3072"/>
    <w:rsid w:val="00FE4D97"/>
    <w:rsid w:val="00FE5E04"/>
    <w:rsid w:val="00FE6B7D"/>
    <w:rsid w:val="00FE7670"/>
    <w:rsid w:val="00FE7AFE"/>
    <w:rsid w:val="00FF01EC"/>
    <w:rsid w:val="00FF090F"/>
    <w:rsid w:val="00FF1018"/>
    <w:rsid w:val="00FF1585"/>
    <w:rsid w:val="00FF21EC"/>
    <w:rsid w:val="00FF2321"/>
    <w:rsid w:val="00FF2DF1"/>
    <w:rsid w:val="00FF2F04"/>
    <w:rsid w:val="00FF4130"/>
    <w:rsid w:val="00FF4A0C"/>
    <w:rsid w:val="00FF572C"/>
    <w:rsid w:val="00FF5F2F"/>
    <w:rsid w:val="00FF62B3"/>
    <w:rsid w:val="00FF7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208C5C-95C9-46EF-8600-DFC0FAF4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801"/>
    <w:rPr>
      <w:sz w:val="24"/>
      <w:szCs w:val="24"/>
    </w:rPr>
  </w:style>
  <w:style w:type="paragraph" w:styleId="Heading1">
    <w:name w:val="heading 1"/>
    <w:basedOn w:val="Normal"/>
    <w:next w:val="Normal"/>
    <w:link w:val="Heading1Char"/>
    <w:qFormat/>
    <w:rsid w:val="00B82801"/>
    <w:pPr>
      <w:keepNext/>
      <w:outlineLvl w:val="0"/>
    </w:pPr>
    <w:rPr>
      <w:b/>
      <w:bCs/>
    </w:rPr>
  </w:style>
  <w:style w:type="paragraph" w:styleId="Heading2">
    <w:name w:val="heading 2"/>
    <w:basedOn w:val="Normal"/>
    <w:next w:val="Normal"/>
    <w:qFormat/>
    <w:rsid w:val="00B82801"/>
    <w:pPr>
      <w:keepNext/>
      <w:outlineLvl w:val="1"/>
    </w:pPr>
    <w:rPr>
      <w:sz w:val="28"/>
    </w:rPr>
  </w:style>
  <w:style w:type="paragraph" w:styleId="Heading3">
    <w:name w:val="heading 3"/>
    <w:basedOn w:val="Normal"/>
    <w:next w:val="Normal"/>
    <w:qFormat/>
    <w:rsid w:val="00B82801"/>
    <w:pPr>
      <w:keepNext/>
      <w:outlineLvl w:val="2"/>
    </w:pPr>
    <w:rPr>
      <w:b/>
      <w:bCs/>
      <w:sz w:val="20"/>
      <w:u w:val="single"/>
    </w:rPr>
  </w:style>
  <w:style w:type="paragraph" w:styleId="Heading4">
    <w:name w:val="heading 4"/>
    <w:basedOn w:val="Normal"/>
    <w:next w:val="Normal"/>
    <w:qFormat/>
    <w:rsid w:val="00B82801"/>
    <w:pPr>
      <w:keepNext/>
      <w:outlineLvl w:val="3"/>
    </w:pPr>
    <w:rPr>
      <w:b/>
      <w:bCs/>
      <w:sz w:val="20"/>
    </w:rPr>
  </w:style>
  <w:style w:type="paragraph" w:styleId="Heading5">
    <w:name w:val="heading 5"/>
    <w:basedOn w:val="Normal"/>
    <w:next w:val="Normal"/>
    <w:qFormat/>
    <w:rsid w:val="00B82801"/>
    <w:pPr>
      <w:keepNext/>
      <w:outlineLvl w:val="4"/>
    </w:pPr>
    <w:rPr>
      <w:b/>
      <w:bCs/>
      <w:sz w:val="22"/>
    </w:rPr>
  </w:style>
  <w:style w:type="paragraph" w:styleId="Heading6">
    <w:name w:val="heading 6"/>
    <w:basedOn w:val="Normal"/>
    <w:next w:val="Normal"/>
    <w:qFormat/>
    <w:rsid w:val="00B82801"/>
    <w:pPr>
      <w:keepNext/>
      <w:outlineLvl w:val="5"/>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2801"/>
    <w:pPr>
      <w:jc w:val="center"/>
    </w:pPr>
    <w:rPr>
      <w:b/>
      <w:bCs/>
    </w:rPr>
  </w:style>
  <w:style w:type="character" w:styleId="Hyperlink">
    <w:name w:val="Hyperlink"/>
    <w:basedOn w:val="DefaultParagraphFont"/>
    <w:rsid w:val="00B82801"/>
    <w:rPr>
      <w:color w:val="0000FF"/>
      <w:u w:val="single"/>
    </w:rPr>
  </w:style>
  <w:style w:type="paragraph" w:styleId="Caption">
    <w:name w:val="caption"/>
    <w:basedOn w:val="Normal"/>
    <w:next w:val="Normal"/>
    <w:qFormat/>
    <w:rsid w:val="00B82801"/>
    <w:rPr>
      <w:b/>
      <w:bCs/>
    </w:rPr>
  </w:style>
  <w:style w:type="paragraph" w:styleId="BodyText2">
    <w:name w:val="Body Text 2"/>
    <w:basedOn w:val="Normal"/>
    <w:rsid w:val="00B82801"/>
    <w:pPr>
      <w:jc w:val="center"/>
    </w:pPr>
    <w:rPr>
      <w:b/>
      <w:bCs/>
      <w:u w:val="single"/>
    </w:rPr>
  </w:style>
  <w:style w:type="paragraph" w:styleId="BodyText3">
    <w:name w:val="Body Text 3"/>
    <w:basedOn w:val="Normal"/>
    <w:link w:val="BodyText3Char"/>
    <w:rsid w:val="00B82801"/>
    <w:rPr>
      <w:b/>
      <w:bCs/>
    </w:rPr>
  </w:style>
  <w:style w:type="paragraph" w:styleId="Footer">
    <w:name w:val="footer"/>
    <w:basedOn w:val="Normal"/>
    <w:link w:val="FooterChar"/>
    <w:uiPriority w:val="99"/>
    <w:rsid w:val="001375EC"/>
    <w:pPr>
      <w:tabs>
        <w:tab w:val="center" w:pos="4320"/>
        <w:tab w:val="right" w:pos="8640"/>
      </w:tabs>
    </w:pPr>
  </w:style>
  <w:style w:type="character" w:styleId="PageNumber">
    <w:name w:val="page number"/>
    <w:basedOn w:val="DefaultParagraphFont"/>
    <w:rsid w:val="001375EC"/>
  </w:style>
  <w:style w:type="paragraph" w:styleId="BalloonText">
    <w:name w:val="Balloon Text"/>
    <w:basedOn w:val="Normal"/>
    <w:semiHidden/>
    <w:rsid w:val="00031B44"/>
    <w:rPr>
      <w:rFonts w:ascii="Tahoma" w:hAnsi="Tahoma" w:cs="Tahoma"/>
      <w:sz w:val="16"/>
      <w:szCs w:val="16"/>
    </w:rPr>
  </w:style>
  <w:style w:type="character" w:customStyle="1" w:styleId="Heading1Char">
    <w:name w:val="Heading 1 Char"/>
    <w:basedOn w:val="DefaultParagraphFont"/>
    <w:link w:val="Heading1"/>
    <w:rsid w:val="00C54225"/>
    <w:rPr>
      <w:b/>
      <w:bCs/>
      <w:sz w:val="24"/>
      <w:szCs w:val="24"/>
    </w:rPr>
  </w:style>
  <w:style w:type="character" w:customStyle="1" w:styleId="BodyText3Char">
    <w:name w:val="Body Text 3 Char"/>
    <w:basedOn w:val="DefaultParagraphFont"/>
    <w:link w:val="BodyText3"/>
    <w:rsid w:val="00C54225"/>
    <w:rPr>
      <w:b/>
      <w:bCs/>
      <w:sz w:val="24"/>
      <w:szCs w:val="24"/>
    </w:rPr>
  </w:style>
  <w:style w:type="paragraph" w:styleId="ListParagraph">
    <w:name w:val="List Paragraph"/>
    <w:basedOn w:val="Normal"/>
    <w:uiPriority w:val="34"/>
    <w:qFormat/>
    <w:rsid w:val="00F33E8C"/>
    <w:pPr>
      <w:ind w:left="720"/>
    </w:pPr>
  </w:style>
  <w:style w:type="paragraph" w:styleId="Header">
    <w:name w:val="header"/>
    <w:basedOn w:val="Normal"/>
    <w:link w:val="HeaderChar"/>
    <w:rsid w:val="00BD6733"/>
    <w:pPr>
      <w:tabs>
        <w:tab w:val="center" w:pos="4680"/>
        <w:tab w:val="right" w:pos="9360"/>
      </w:tabs>
    </w:pPr>
  </w:style>
  <w:style w:type="character" w:customStyle="1" w:styleId="HeaderChar">
    <w:name w:val="Header Char"/>
    <w:basedOn w:val="DefaultParagraphFont"/>
    <w:link w:val="Header"/>
    <w:rsid w:val="00BD6733"/>
    <w:rPr>
      <w:sz w:val="24"/>
      <w:szCs w:val="24"/>
    </w:rPr>
  </w:style>
  <w:style w:type="table" w:styleId="TableGrid">
    <w:name w:val="Table Grid"/>
    <w:basedOn w:val="TableNormal"/>
    <w:rsid w:val="004E7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C3407E"/>
    <w:rPr>
      <w:sz w:val="16"/>
      <w:szCs w:val="16"/>
    </w:rPr>
  </w:style>
  <w:style w:type="paragraph" w:styleId="CommentText">
    <w:name w:val="annotation text"/>
    <w:basedOn w:val="Normal"/>
    <w:link w:val="CommentTextChar"/>
    <w:semiHidden/>
    <w:unhideWhenUsed/>
    <w:rsid w:val="00C3407E"/>
    <w:rPr>
      <w:sz w:val="20"/>
      <w:szCs w:val="20"/>
    </w:rPr>
  </w:style>
  <w:style w:type="character" w:customStyle="1" w:styleId="CommentTextChar">
    <w:name w:val="Comment Text Char"/>
    <w:basedOn w:val="DefaultParagraphFont"/>
    <w:link w:val="CommentText"/>
    <w:semiHidden/>
    <w:rsid w:val="00C3407E"/>
  </w:style>
  <w:style w:type="paragraph" w:styleId="CommentSubject">
    <w:name w:val="annotation subject"/>
    <w:basedOn w:val="CommentText"/>
    <w:next w:val="CommentText"/>
    <w:link w:val="CommentSubjectChar"/>
    <w:semiHidden/>
    <w:unhideWhenUsed/>
    <w:rsid w:val="00C3407E"/>
    <w:rPr>
      <w:b/>
      <w:bCs/>
    </w:rPr>
  </w:style>
  <w:style w:type="character" w:customStyle="1" w:styleId="CommentSubjectChar">
    <w:name w:val="Comment Subject Char"/>
    <w:basedOn w:val="CommentTextChar"/>
    <w:link w:val="CommentSubject"/>
    <w:semiHidden/>
    <w:rsid w:val="00C3407E"/>
    <w:rPr>
      <w:b/>
      <w:bCs/>
    </w:rPr>
  </w:style>
  <w:style w:type="paragraph" w:styleId="NormalWeb">
    <w:name w:val="Normal (Web)"/>
    <w:basedOn w:val="Normal"/>
    <w:uiPriority w:val="99"/>
    <w:semiHidden/>
    <w:unhideWhenUsed/>
    <w:rsid w:val="00A7592E"/>
    <w:pPr>
      <w:spacing w:before="100" w:beforeAutospacing="1" w:after="100" w:afterAutospacing="1"/>
    </w:pPr>
  </w:style>
  <w:style w:type="paragraph" w:styleId="FootnoteText">
    <w:name w:val="footnote text"/>
    <w:basedOn w:val="Normal"/>
    <w:link w:val="FootnoteTextChar"/>
    <w:semiHidden/>
    <w:unhideWhenUsed/>
    <w:rsid w:val="003240B2"/>
    <w:rPr>
      <w:sz w:val="20"/>
      <w:szCs w:val="20"/>
    </w:rPr>
  </w:style>
  <w:style w:type="character" w:customStyle="1" w:styleId="FootnoteTextChar">
    <w:name w:val="Footnote Text Char"/>
    <w:basedOn w:val="DefaultParagraphFont"/>
    <w:link w:val="FootnoteText"/>
    <w:semiHidden/>
    <w:rsid w:val="003240B2"/>
  </w:style>
  <w:style w:type="character" w:styleId="FootnoteReference">
    <w:name w:val="footnote reference"/>
    <w:basedOn w:val="DefaultParagraphFont"/>
    <w:semiHidden/>
    <w:unhideWhenUsed/>
    <w:rsid w:val="003240B2"/>
    <w:rPr>
      <w:vertAlign w:val="superscript"/>
    </w:rPr>
  </w:style>
  <w:style w:type="paragraph" w:styleId="NoSpacing">
    <w:name w:val="No Spacing"/>
    <w:uiPriority w:val="1"/>
    <w:qFormat/>
    <w:rsid w:val="00F14489"/>
    <w:rPr>
      <w:sz w:val="24"/>
      <w:szCs w:val="24"/>
    </w:rPr>
  </w:style>
  <w:style w:type="character" w:customStyle="1" w:styleId="FooterChar">
    <w:name w:val="Footer Char"/>
    <w:basedOn w:val="DefaultParagraphFont"/>
    <w:link w:val="Footer"/>
    <w:uiPriority w:val="99"/>
    <w:rsid w:val="00BD4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uffieldbioethics.org/publications/research-in-global-health-emergencies" TargetMode="External"/><Relationship Id="rId3" Type="http://schemas.openxmlformats.org/officeDocument/2006/relationships/hyperlink" Target="https://apps.who.int/iris/handle/10665/250580" TargetMode="External"/><Relationship Id="rId7" Type="http://schemas.openxmlformats.org/officeDocument/2006/relationships/hyperlink" Target="https://apps.who.int/iris/handle/10665/250580" TargetMode="External"/><Relationship Id="rId2" Type="http://schemas.openxmlformats.org/officeDocument/2006/relationships/hyperlink" Target="https://cioms.ch/" TargetMode="External"/><Relationship Id="rId1" Type="http://schemas.openxmlformats.org/officeDocument/2006/relationships/hyperlink" Target="https://academic.oup.com/jid/article/189/5/930/810459" TargetMode="External"/><Relationship Id="rId6" Type="http://schemas.openxmlformats.org/officeDocument/2006/relationships/hyperlink" Target="https://cioms.ch/" TargetMode="External"/><Relationship Id="rId5" Type="http://schemas.openxmlformats.org/officeDocument/2006/relationships/hyperlink" Target="https://academic.oup.com/jid/article/189/5/930/810459" TargetMode="External"/><Relationship Id="rId4" Type="http://schemas.openxmlformats.org/officeDocument/2006/relationships/hyperlink" Target="https://www.nuffieldbioethics.org/publications/research-in-global-health-emer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8A54-A802-4942-B078-276CD431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  case  of reply  the</vt:lpstr>
    </vt:vector>
  </TitlesOfParts>
  <Company>Hewlett-Packard</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case  of reply  the</dc:title>
  <dc:creator>Fred</dc:creator>
  <cp:lastModifiedBy>Adjoa Brenya</cp:lastModifiedBy>
  <cp:revision>2</cp:revision>
  <cp:lastPrinted>2016-05-26T10:57:00Z</cp:lastPrinted>
  <dcterms:created xsi:type="dcterms:W3CDTF">2023-06-10T08:20:00Z</dcterms:created>
  <dcterms:modified xsi:type="dcterms:W3CDTF">2023-06-10T08:20:00Z</dcterms:modified>
</cp:coreProperties>
</file>